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853AF" w14:textId="77777777" w:rsidR="004F5539" w:rsidRPr="004F5539" w:rsidRDefault="004F5539" w:rsidP="004F5539">
      <w:pPr>
        <w:jc w:val="center"/>
        <w:rPr>
          <w:b/>
          <w:bCs/>
          <w:sz w:val="40"/>
          <w:szCs w:val="40"/>
        </w:rPr>
      </w:pPr>
      <w:r w:rsidRPr="004F5539">
        <w:rPr>
          <w:b/>
          <w:bCs/>
          <w:sz w:val="40"/>
          <w:szCs w:val="40"/>
        </w:rPr>
        <w:t>COMPTE RENDU DE RÉUNION – CSM</w:t>
      </w:r>
    </w:p>
    <w:p w14:paraId="1B2E6D5F" w14:textId="77777777" w:rsidR="004F5539" w:rsidRDefault="004F5539" w:rsidP="004F5539">
      <w:pPr>
        <w:rPr>
          <w:b/>
          <w:bCs/>
        </w:rPr>
      </w:pPr>
    </w:p>
    <w:p w14:paraId="36B3C2E9" w14:textId="4CF2D6FC" w:rsidR="004F5539" w:rsidRDefault="004F5539" w:rsidP="004F5539">
      <w:r w:rsidRPr="004F5539">
        <w:rPr>
          <w:b/>
          <w:bCs/>
        </w:rPr>
        <w:t>Date : 10 septembre 2026</w:t>
      </w:r>
      <w:r w:rsidRPr="004F5539">
        <w:br/>
      </w:r>
      <w:r w:rsidRPr="004F5539">
        <w:rPr>
          <w:b/>
          <w:bCs/>
        </w:rPr>
        <w:t>Objet : Réunion de la CSM – Coordination et échanges entre acteurs des Marolles</w:t>
      </w:r>
    </w:p>
    <w:p w14:paraId="10CD7ABB" w14:textId="77777777" w:rsidR="004F5539" w:rsidRDefault="004F5539" w:rsidP="004F5539">
      <w:pPr>
        <w:jc w:val="both"/>
      </w:pPr>
    </w:p>
    <w:sdt>
      <w:sdtPr>
        <w:rPr>
          <w:rFonts w:asciiTheme="minorHAnsi" w:eastAsiaTheme="minorHAnsi" w:hAnsiTheme="minorHAnsi" w:cstheme="minorBidi"/>
          <w:color w:val="auto"/>
          <w:kern w:val="2"/>
          <w:sz w:val="22"/>
          <w:szCs w:val="22"/>
          <w:lang w:val="fr-FR" w:eastAsia="en-US"/>
          <w14:ligatures w14:val="standardContextual"/>
        </w:rPr>
        <w:id w:val="1621873141"/>
        <w:docPartObj>
          <w:docPartGallery w:val="Table of Contents"/>
          <w:docPartUnique/>
        </w:docPartObj>
      </w:sdtPr>
      <w:sdtEndPr>
        <w:rPr>
          <w:b/>
          <w:bCs/>
        </w:rPr>
      </w:sdtEndPr>
      <w:sdtContent>
        <w:p w14:paraId="75AE8766" w14:textId="5648579C" w:rsidR="004F5539" w:rsidRDefault="004F5539">
          <w:pPr>
            <w:pStyle w:val="En-ttedetabledesmatires"/>
          </w:pPr>
          <w:r>
            <w:rPr>
              <w:lang w:val="fr-FR"/>
            </w:rPr>
            <w:t>Table des matières</w:t>
          </w:r>
        </w:p>
        <w:p w14:paraId="494EEE93" w14:textId="5CAD93BF" w:rsidR="000D105A" w:rsidRDefault="004F5539">
          <w:pPr>
            <w:pStyle w:val="TM2"/>
            <w:tabs>
              <w:tab w:val="right" w:leader="dot" w:pos="9062"/>
            </w:tabs>
            <w:rPr>
              <w:rFonts w:eastAsiaTheme="minorEastAsia"/>
              <w:noProof/>
              <w:sz w:val="24"/>
              <w:szCs w:val="24"/>
              <w:lang w:eastAsia="fr-BE"/>
            </w:rPr>
          </w:pPr>
          <w:r>
            <w:fldChar w:fldCharType="begin"/>
          </w:r>
          <w:r>
            <w:instrText xml:space="preserve"> TOC \o "1-3" \h \z \u </w:instrText>
          </w:r>
          <w:r>
            <w:fldChar w:fldCharType="separate"/>
          </w:r>
          <w:hyperlink w:anchor="_Toc239982068" w:history="1">
            <w:r w:rsidR="000D105A" w:rsidRPr="00B862F8">
              <w:rPr>
                <w:rStyle w:val="Lienhypertexte"/>
                <w:noProof/>
              </w:rPr>
              <w:t>1. Tour de présentation</w:t>
            </w:r>
            <w:r w:rsidR="000D105A">
              <w:rPr>
                <w:noProof/>
                <w:webHidden/>
              </w:rPr>
              <w:tab/>
            </w:r>
            <w:r w:rsidR="000D105A">
              <w:rPr>
                <w:noProof/>
                <w:webHidden/>
              </w:rPr>
              <w:fldChar w:fldCharType="begin"/>
            </w:r>
            <w:r w:rsidR="000D105A">
              <w:rPr>
                <w:noProof/>
                <w:webHidden/>
              </w:rPr>
              <w:instrText xml:space="preserve"> PAGEREF _Toc239982068 \h </w:instrText>
            </w:r>
            <w:r w:rsidR="000D105A">
              <w:rPr>
                <w:noProof/>
                <w:webHidden/>
              </w:rPr>
            </w:r>
            <w:r w:rsidR="000D105A">
              <w:rPr>
                <w:noProof/>
                <w:webHidden/>
              </w:rPr>
              <w:fldChar w:fldCharType="separate"/>
            </w:r>
            <w:r w:rsidR="000D105A">
              <w:rPr>
                <w:noProof/>
                <w:webHidden/>
              </w:rPr>
              <w:t>2</w:t>
            </w:r>
            <w:r w:rsidR="000D105A">
              <w:rPr>
                <w:noProof/>
                <w:webHidden/>
              </w:rPr>
              <w:fldChar w:fldCharType="end"/>
            </w:r>
          </w:hyperlink>
        </w:p>
        <w:p w14:paraId="742354D7" w14:textId="3CD12A5B" w:rsidR="000D105A" w:rsidRDefault="000D105A">
          <w:pPr>
            <w:pStyle w:val="TM2"/>
            <w:tabs>
              <w:tab w:val="right" w:leader="dot" w:pos="9062"/>
            </w:tabs>
            <w:rPr>
              <w:rFonts w:eastAsiaTheme="minorEastAsia"/>
              <w:noProof/>
              <w:sz w:val="24"/>
              <w:szCs w:val="24"/>
              <w:lang w:eastAsia="fr-BE"/>
            </w:rPr>
          </w:pPr>
          <w:hyperlink w:anchor="_Toc239982069" w:history="1">
            <w:r w:rsidRPr="00B862F8">
              <w:rPr>
                <w:rStyle w:val="Lienhypertexte"/>
                <w:noProof/>
              </w:rPr>
              <w:t>2. Présentation des projets et prises de parole</w:t>
            </w:r>
            <w:r>
              <w:rPr>
                <w:noProof/>
                <w:webHidden/>
              </w:rPr>
              <w:tab/>
            </w:r>
            <w:r>
              <w:rPr>
                <w:noProof/>
                <w:webHidden/>
              </w:rPr>
              <w:fldChar w:fldCharType="begin"/>
            </w:r>
            <w:r>
              <w:rPr>
                <w:noProof/>
                <w:webHidden/>
              </w:rPr>
              <w:instrText xml:space="preserve"> PAGEREF _Toc239982069 \h </w:instrText>
            </w:r>
            <w:r>
              <w:rPr>
                <w:noProof/>
                <w:webHidden/>
              </w:rPr>
            </w:r>
            <w:r>
              <w:rPr>
                <w:noProof/>
                <w:webHidden/>
              </w:rPr>
              <w:fldChar w:fldCharType="separate"/>
            </w:r>
            <w:r>
              <w:rPr>
                <w:noProof/>
                <w:webHidden/>
              </w:rPr>
              <w:t>2</w:t>
            </w:r>
            <w:r>
              <w:rPr>
                <w:noProof/>
                <w:webHidden/>
              </w:rPr>
              <w:fldChar w:fldCharType="end"/>
            </w:r>
          </w:hyperlink>
        </w:p>
        <w:p w14:paraId="0A7ABB56" w14:textId="65528523" w:rsidR="000D105A" w:rsidRDefault="000D105A">
          <w:pPr>
            <w:pStyle w:val="TM3"/>
            <w:tabs>
              <w:tab w:val="right" w:leader="dot" w:pos="9062"/>
            </w:tabs>
            <w:rPr>
              <w:rFonts w:eastAsiaTheme="minorEastAsia"/>
              <w:noProof/>
              <w:sz w:val="24"/>
              <w:szCs w:val="24"/>
              <w:lang w:eastAsia="fr-BE"/>
            </w:rPr>
          </w:pPr>
          <w:hyperlink w:anchor="_Toc239982070" w:history="1">
            <w:r w:rsidRPr="00B862F8">
              <w:rPr>
                <w:rStyle w:val="Lienhypertexte"/>
                <w:noProof/>
              </w:rPr>
              <w:t>2.1. Celine - Projet CLSS – Accompagnement et accès aux droits</w:t>
            </w:r>
            <w:r>
              <w:rPr>
                <w:noProof/>
                <w:webHidden/>
              </w:rPr>
              <w:tab/>
            </w:r>
            <w:r>
              <w:rPr>
                <w:noProof/>
                <w:webHidden/>
              </w:rPr>
              <w:fldChar w:fldCharType="begin"/>
            </w:r>
            <w:r>
              <w:rPr>
                <w:noProof/>
                <w:webHidden/>
              </w:rPr>
              <w:instrText xml:space="preserve"> PAGEREF _Toc239982070 \h </w:instrText>
            </w:r>
            <w:r>
              <w:rPr>
                <w:noProof/>
                <w:webHidden/>
              </w:rPr>
            </w:r>
            <w:r>
              <w:rPr>
                <w:noProof/>
                <w:webHidden/>
              </w:rPr>
              <w:fldChar w:fldCharType="separate"/>
            </w:r>
            <w:r>
              <w:rPr>
                <w:noProof/>
                <w:webHidden/>
              </w:rPr>
              <w:t>2</w:t>
            </w:r>
            <w:r>
              <w:rPr>
                <w:noProof/>
                <w:webHidden/>
              </w:rPr>
              <w:fldChar w:fldCharType="end"/>
            </w:r>
          </w:hyperlink>
        </w:p>
        <w:p w14:paraId="21719634" w14:textId="58C115E8" w:rsidR="000D105A" w:rsidRDefault="000D105A">
          <w:pPr>
            <w:pStyle w:val="TM3"/>
            <w:tabs>
              <w:tab w:val="right" w:leader="dot" w:pos="9062"/>
            </w:tabs>
            <w:rPr>
              <w:rFonts w:eastAsiaTheme="minorEastAsia"/>
              <w:noProof/>
              <w:sz w:val="24"/>
              <w:szCs w:val="24"/>
              <w:lang w:eastAsia="fr-BE"/>
            </w:rPr>
          </w:pPr>
          <w:hyperlink w:anchor="_Toc239982071" w:history="1">
            <w:r w:rsidRPr="00B862F8">
              <w:rPr>
                <w:rStyle w:val="Lienhypertexte"/>
                <w:noProof/>
              </w:rPr>
              <w:t>2.2. Léa – « Place à nos droits »</w:t>
            </w:r>
            <w:r>
              <w:rPr>
                <w:noProof/>
                <w:webHidden/>
              </w:rPr>
              <w:tab/>
            </w:r>
            <w:r>
              <w:rPr>
                <w:noProof/>
                <w:webHidden/>
              </w:rPr>
              <w:fldChar w:fldCharType="begin"/>
            </w:r>
            <w:r>
              <w:rPr>
                <w:noProof/>
                <w:webHidden/>
              </w:rPr>
              <w:instrText xml:space="preserve"> PAGEREF _Toc239982071 \h </w:instrText>
            </w:r>
            <w:r>
              <w:rPr>
                <w:noProof/>
                <w:webHidden/>
              </w:rPr>
            </w:r>
            <w:r>
              <w:rPr>
                <w:noProof/>
                <w:webHidden/>
              </w:rPr>
              <w:fldChar w:fldCharType="separate"/>
            </w:r>
            <w:r>
              <w:rPr>
                <w:noProof/>
                <w:webHidden/>
              </w:rPr>
              <w:t>3</w:t>
            </w:r>
            <w:r>
              <w:rPr>
                <w:noProof/>
                <w:webHidden/>
              </w:rPr>
              <w:fldChar w:fldCharType="end"/>
            </w:r>
          </w:hyperlink>
        </w:p>
        <w:p w14:paraId="1D9C1911" w14:textId="76A3FAA2" w:rsidR="000D105A" w:rsidRDefault="000D105A">
          <w:pPr>
            <w:pStyle w:val="TM3"/>
            <w:tabs>
              <w:tab w:val="right" w:leader="dot" w:pos="9062"/>
            </w:tabs>
            <w:rPr>
              <w:rFonts w:eastAsiaTheme="minorEastAsia"/>
              <w:noProof/>
              <w:sz w:val="24"/>
              <w:szCs w:val="24"/>
              <w:lang w:eastAsia="fr-BE"/>
            </w:rPr>
          </w:pPr>
          <w:hyperlink w:anchor="_Toc239982072" w:history="1">
            <w:r w:rsidRPr="00B862F8">
              <w:rPr>
                <w:rStyle w:val="Lienhypertexte"/>
                <w:noProof/>
              </w:rPr>
              <w:t>2.3. Alysson – Projet théâtre / « Corps en voix »</w:t>
            </w:r>
            <w:r>
              <w:rPr>
                <w:noProof/>
                <w:webHidden/>
              </w:rPr>
              <w:tab/>
            </w:r>
            <w:r>
              <w:rPr>
                <w:noProof/>
                <w:webHidden/>
              </w:rPr>
              <w:fldChar w:fldCharType="begin"/>
            </w:r>
            <w:r>
              <w:rPr>
                <w:noProof/>
                <w:webHidden/>
              </w:rPr>
              <w:instrText xml:space="preserve"> PAGEREF _Toc239982072 \h </w:instrText>
            </w:r>
            <w:r>
              <w:rPr>
                <w:noProof/>
                <w:webHidden/>
              </w:rPr>
            </w:r>
            <w:r>
              <w:rPr>
                <w:noProof/>
                <w:webHidden/>
              </w:rPr>
              <w:fldChar w:fldCharType="separate"/>
            </w:r>
            <w:r>
              <w:rPr>
                <w:noProof/>
                <w:webHidden/>
              </w:rPr>
              <w:t>3</w:t>
            </w:r>
            <w:r>
              <w:rPr>
                <w:noProof/>
                <w:webHidden/>
              </w:rPr>
              <w:fldChar w:fldCharType="end"/>
            </w:r>
          </w:hyperlink>
        </w:p>
        <w:p w14:paraId="087A624B" w14:textId="3C699747" w:rsidR="000D105A" w:rsidRDefault="000D105A">
          <w:pPr>
            <w:pStyle w:val="TM3"/>
            <w:tabs>
              <w:tab w:val="right" w:leader="dot" w:pos="9062"/>
            </w:tabs>
            <w:rPr>
              <w:rFonts w:eastAsiaTheme="minorEastAsia"/>
              <w:noProof/>
              <w:sz w:val="24"/>
              <w:szCs w:val="24"/>
              <w:lang w:eastAsia="fr-BE"/>
            </w:rPr>
          </w:pPr>
          <w:hyperlink w:anchor="_Toc239982073" w:history="1">
            <w:r w:rsidRPr="00B862F8">
              <w:rPr>
                <w:rStyle w:val="Lienhypertexte"/>
                <w:noProof/>
              </w:rPr>
              <w:t>2.4. Leïla – Musée juif de Belgique</w:t>
            </w:r>
            <w:r>
              <w:rPr>
                <w:noProof/>
                <w:webHidden/>
              </w:rPr>
              <w:tab/>
            </w:r>
            <w:r>
              <w:rPr>
                <w:noProof/>
                <w:webHidden/>
              </w:rPr>
              <w:fldChar w:fldCharType="begin"/>
            </w:r>
            <w:r>
              <w:rPr>
                <w:noProof/>
                <w:webHidden/>
              </w:rPr>
              <w:instrText xml:space="preserve"> PAGEREF _Toc239982073 \h </w:instrText>
            </w:r>
            <w:r>
              <w:rPr>
                <w:noProof/>
                <w:webHidden/>
              </w:rPr>
            </w:r>
            <w:r>
              <w:rPr>
                <w:noProof/>
                <w:webHidden/>
              </w:rPr>
              <w:fldChar w:fldCharType="separate"/>
            </w:r>
            <w:r>
              <w:rPr>
                <w:noProof/>
                <w:webHidden/>
              </w:rPr>
              <w:t>4</w:t>
            </w:r>
            <w:r>
              <w:rPr>
                <w:noProof/>
                <w:webHidden/>
              </w:rPr>
              <w:fldChar w:fldCharType="end"/>
            </w:r>
          </w:hyperlink>
        </w:p>
        <w:p w14:paraId="5A1984CD" w14:textId="7CA9647E" w:rsidR="000D105A" w:rsidRDefault="000D105A">
          <w:pPr>
            <w:pStyle w:val="TM3"/>
            <w:tabs>
              <w:tab w:val="right" w:leader="dot" w:pos="9062"/>
            </w:tabs>
            <w:rPr>
              <w:rFonts w:eastAsiaTheme="minorEastAsia"/>
              <w:noProof/>
              <w:sz w:val="24"/>
              <w:szCs w:val="24"/>
              <w:lang w:eastAsia="fr-BE"/>
            </w:rPr>
          </w:pPr>
          <w:hyperlink w:anchor="_Toc239982074" w:history="1">
            <w:r w:rsidRPr="00B862F8">
              <w:rPr>
                <w:rStyle w:val="Lienhypertexte"/>
                <w:noProof/>
              </w:rPr>
              <w:t>2.5. Appel à projets – Ateliers ouverts – Yves André</w:t>
            </w:r>
            <w:r>
              <w:rPr>
                <w:noProof/>
                <w:webHidden/>
              </w:rPr>
              <w:tab/>
            </w:r>
            <w:r>
              <w:rPr>
                <w:noProof/>
                <w:webHidden/>
              </w:rPr>
              <w:fldChar w:fldCharType="begin"/>
            </w:r>
            <w:r>
              <w:rPr>
                <w:noProof/>
                <w:webHidden/>
              </w:rPr>
              <w:instrText xml:space="preserve"> PAGEREF _Toc239982074 \h </w:instrText>
            </w:r>
            <w:r>
              <w:rPr>
                <w:noProof/>
                <w:webHidden/>
              </w:rPr>
            </w:r>
            <w:r>
              <w:rPr>
                <w:noProof/>
                <w:webHidden/>
              </w:rPr>
              <w:fldChar w:fldCharType="separate"/>
            </w:r>
            <w:r>
              <w:rPr>
                <w:noProof/>
                <w:webHidden/>
              </w:rPr>
              <w:t>4</w:t>
            </w:r>
            <w:r>
              <w:rPr>
                <w:noProof/>
                <w:webHidden/>
              </w:rPr>
              <w:fldChar w:fldCharType="end"/>
            </w:r>
          </w:hyperlink>
        </w:p>
        <w:p w14:paraId="20089719" w14:textId="3CFDA9C6" w:rsidR="000D105A" w:rsidRDefault="000D105A">
          <w:pPr>
            <w:pStyle w:val="TM2"/>
            <w:tabs>
              <w:tab w:val="right" w:leader="dot" w:pos="9062"/>
            </w:tabs>
            <w:rPr>
              <w:rFonts w:eastAsiaTheme="minorEastAsia"/>
              <w:noProof/>
              <w:sz w:val="24"/>
              <w:szCs w:val="24"/>
              <w:lang w:eastAsia="fr-BE"/>
            </w:rPr>
          </w:pPr>
          <w:hyperlink w:anchor="_Toc239982075" w:history="1">
            <w:r w:rsidRPr="00B862F8">
              <w:rPr>
                <w:rStyle w:val="Lienhypertexte"/>
                <w:noProof/>
              </w:rPr>
              <w:t>3. Groupes de travail thématiques</w:t>
            </w:r>
            <w:r>
              <w:rPr>
                <w:noProof/>
                <w:webHidden/>
              </w:rPr>
              <w:tab/>
            </w:r>
            <w:r>
              <w:rPr>
                <w:noProof/>
                <w:webHidden/>
              </w:rPr>
              <w:fldChar w:fldCharType="begin"/>
            </w:r>
            <w:r>
              <w:rPr>
                <w:noProof/>
                <w:webHidden/>
              </w:rPr>
              <w:instrText xml:space="preserve"> PAGEREF _Toc239982075 \h </w:instrText>
            </w:r>
            <w:r>
              <w:rPr>
                <w:noProof/>
                <w:webHidden/>
              </w:rPr>
            </w:r>
            <w:r>
              <w:rPr>
                <w:noProof/>
                <w:webHidden/>
              </w:rPr>
              <w:fldChar w:fldCharType="separate"/>
            </w:r>
            <w:r>
              <w:rPr>
                <w:noProof/>
                <w:webHidden/>
              </w:rPr>
              <w:t>5</w:t>
            </w:r>
            <w:r>
              <w:rPr>
                <w:noProof/>
                <w:webHidden/>
              </w:rPr>
              <w:fldChar w:fldCharType="end"/>
            </w:r>
          </w:hyperlink>
        </w:p>
        <w:p w14:paraId="04995FC5" w14:textId="062D1D11" w:rsidR="000D105A" w:rsidRDefault="000D105A">
          <w:pPr>
            <w:pStyle w:val="TM3"/>
            <w:tabs>
              <w:tab w:val="right" w:leader="dot" w:pos="9062"/>
            </w:tabs>
            <w:rPr>
              <w:rFonts w:eastAsiaTheme="minorEastAsia"/>
              <w:noProof/>
              <w:sz w:val="24"/>
              <w:szCs w:val="24"/>
              <w:lang w:eastAsia="fr-BE"/>
            </w:rPr>
          </w:pPr>
          <w:hyperlink w:anchor="_Toc239982076" w:history="1">
            <w:r w:rsidRPr="00B862F8">
              <w:rPr>
                <w:rStyle w:val="Lienhypertexte"/>
                <w:noProof/>
              </w:rPr>
              <w:t>3.1. Groupe Culture</w:t>
            </w:r>
            <w:r>
              <w:rPr>
                <w:noProof/>
                <w:webHidden/>
              </w:rPr>
              <w:tab/>
            </w:r>
            <w:r>
              <w:rPr>
                <w:noProof/>
                <w:webHidden/>
              </w:rPr>
              <w:fldChar w:fldCharType="begin"/>
            </w:r>
            <w:r>
              <w:rPr>
                <w:noProof/>
                <w:webHidden/>
              </w:rPr>
              <w:instrText xml:space="preserve"> PAGEREF _Toc239982076 \h </w:instrText>
            </w:r>
            <w:r>
              <w:rPr>
                <w:noProof/>
                <w:webHidden/>
              </w:rPr>
            </w:r>
            <w:r>
              <w:rPr>
                <w:noProof/>
                <w:webHidden/>
              </w:rPr>
              <w:fldChar w:fldCharType="separate"/>
            </w:r>
            <w:r>
              <w:rPr>
                <w:noProof/>
                <w:webHidden/>
              </w:rPr>
              <w:t>5</w:t>
            </w:r>
            <w:r>
              <w:rPr>
                <w:noProof/>
                <w:webHidden/>
              </w:rPr>
              <w:fldChar w:fldCharType="end"/>
            </w:r>
          </w:hyperlink>
        </w:p>
        <w:p w14:paraId="0AFBB933" w14:textId="7C65F147" w:rsidR="000D105A" w:rsidRDefault="000D105A">
          <w:pPr>
            <w:pStyle w:val="TM3"/>
            <w:tabs>
              <w:tab w:val="right" w:leader="dot" w:pos="9062"/>
            </w:tabs>
            <w:rPr>
              <w:rFonts w:eastAsiaTheme="minorEastAsia"/>
              <w:noProof/>
              <w:sz w:val="24"/>
              <w:szCs w:val="24"/>
              <w:lang w:eastAsia="fr-BE"/>
            </w:rPr>
          </w:pPr>
          <w:hyperlink w:anchor="_Toc239982077" w:history="1">
            <w:r w:rsidRPr="00B862F8">
              <w:rPr>
                <w:rStyle w:val="Lienhypertexte"/>
                <w:noProof/>
              </w:rPr>
              <w:t>3.2. Groupe Petite enfance</w:t>
            </w:r>
            <w:r>
              <w:rPr>
                <w:noProof/>
                <w:webHidden/>
              </w:rPr>
              <w:tab/>
            </w:r>
            <w:r>
              <w:rPr>
                <w:noProof/>
                <w:webHidden/>
              </w:rPr>
              <w:fldChar w:fldCharType="begin"/>
            </w:r>
            <w:r>
              <w:rPr>
                <w:noProof/>
                <w:webHidden/>
              </w:rPr>
              <w:instrText xml:space="preserve"> PAGEREF _Toc239982077 \h </w:instrText>
            </w:r>
            <w:r>
              <w:rPr>
                <w:noProof/>
                <w:webHidden/>
              </w:rPr>
            </w:r>
            <w:r>
              <w:rPr>
                <w:noProof/>
                <w:webHidden/>
              </w:rPr>
              <w:fldChar w:fldCharType="separate"/>
            </w:r>
            <w:r>
              <w:rPr>
                <w:noProof/>
                <w:webHidden/>
              </w:rPr>
              <w:t>5</w:t>
            </w:r>
            <w:r>
              <w:rPr>
                <w:noProof/>
                <w:webHidden/>
              </w:rPr>
              <w:fldChar w:fldCharType="end"/>
            </w:r>
          </w:hyperlink>
        </w:p>
        <w:p w14:paraId="75FC8894" w14:textId="334B9473" w:rsidR="000D105A" w:rsidRDefault="000D105A">
          <w:pPr>
            <w:pStyle w:val="TM3"/>
            <w:tabs>
              <w:tab w:val="right" w:leader="dot" w:pos="9062"/>
            </w:tabs>
            <w:rPr>
              <w:rFonts w:eastAsiaTheme="minorEastAsia"/>
              <w:noProof/>
              <w:sz w:val="24"/>
              <w:szCs w:val="24"/>
              <w:lang w:eastAsia="fr-BE"/>
            </w:rPr>
          </w:pPr>
          <w:hyperlink w:anchor="_Toc239982078" w:history="1">
            <w:r w:rsidRPr="00B862F8">
              <w:rPr>
                <w:rStyle w:val="Lienhypertexte"/>
                <w:noProof/>
              </w:rPr>
              <w:t>3.3. Groupe Santé mentale</w:t>
            </w:r>
            <w:r>
              <w:rPr>
                <w:noProof/>
                <w:webHidden/>
              </w:rPr>
              <w:tab/>
            </w:r>
            <w:r>
              <w:rPr>
                <w:noProof/>
                <w:webHidden/>
              </w:rPr>
              <w:fldChar w:fldCharType="begin"/>
            </w:r>
            <w:r>
              <w:rPr>
                <w:noProof/>
                <w:webHidden/>
              </w:rPr>
              <w:instrText xml:space="preserve"> PAGEREF _Toc239982078 \h </w:instrText>
            </w:r>
            <w:r>
              <w:rPr>
                <w:noProof/>
                <w:webHidden/>
              </w:rPr>
            </w:r>
            <w:r>
              <w:rPr>
                <w:noProof/>
                <w:webHidden/>
              </w:rPr>
              <w:fldChar w:fldCharType="separate"/>
            </w:r>
            <w:r>
              <w:rPr>
                <w:noProof/>
                <w:webHidden/>
              </w:rPr>
              <w:t>5</w:t>
            </w:r>
            <w:r>
              <w:rPr>
                <w:noProof/>
                <w:webHidden/>
              </w:rPr>
              <w:fldChar w:fldCharType="end"/>
            </w:r>
          </w:hyperlink>
        </w:p>
        <w:p w14:paraId="741098AA" w14:textId="6AEDD284" w:rsidR="000D105A" w:rsidRDefault="000D105A">
          <w:pPr>
            <w:pStyle w:val="TM3"/>
            <w:tabs>
              <w:tab w:val="right" w:leader="dot" w:pos="9062"/>
            </w:tabs>
            <w:rPr>
              <w:rFonts w:eastAsiaTheme="minorEastAsia"/>
              <w:noProof/>
              <w:sz w:val="24"/>
              <w:szCs w:val="24"/>
              <w:lang w:eastAsia="fr-BE"/>
            </w:rPr>
          </w:pPr>
          <w:hyperlink w:anchor="_Toc239982079" w:history="1">
            <w:r w:rsidRPr="00B862F8">
              <w:rPr>
                <w:rStyle w:val="Lienhypertexte"/>
                <w:noProof/>
              </w:rPr>
              <w:t>3.4. Groupe Scolarité</w:t>
            </w:r>
            <w:r>
              <w:rPr>
                <w:noProof/>
                <w:webHidden/>
              </w:rPr>
              <w:tab/>
            </w:r>
            <w:r>
              <w:rPr>
                <w:noProof/>
                <w:webHidden/>
              </w:rPr>
              <w:fldChar w:fldCharType="begin"/>
            </w:r>
            <w:r>
              <w:rPr>
                <w:noProof/>
                <w:webHidden/>
              </w:rPr>
              <w:instrText xml:space="preserve"> PAGEREF _Toc239982079 \h </w:instrText>
            </w:r>
            <w:r>
              <w:rPr>
                <w:noProof/>
                <w:webHidden/>
              </w:rPr>
            </w:r>
            <w:r>
              <w:rPr>
                <w:noProof/>
                <w:webHidden/>
              </w:rPr>
              <w:fldChar w:fldCharType="separate"/>
            </w:r>
            <w:r>
              <w:rPr>
                <w:noProof/>
                <w:webHidden/>
              </w:rPr>
              <w:t>6</w:t>
            </w:r>
            <w:r>
              <w:rPr>
                <w:noProof/>
                <w:webHidden/>
              </w:rPr>
              <w:fldChar w:fldCharType="end"/>
            </w:r>
          </w:hyperlink>
        </w:p>
        <w:p w14:paraId="3BBD982F" w14:textId="08BA6DF0" w:rsidR="000D105A" w:rsidRDefault="000D105A">
          <w:pPr>
            <w:pStyle w:val="TM2"/>
            <w:tabs>
              <w:tab w:val="right" w:leader="dot" w:pos="9062"/>
            </w:tabs>
            <w:rPr>
              <w:rFonts w:eastAsiaTheme="minorEastAsia"/>
              <w:noProof/>
              <w:sz w:val="24"/>
              <w:szCs w:val="24"/>
              <w:lang w:eastAsia="fr-BE"/>
            </w:rPr>
          </w:pPr>
          <w:hyperlink w:anchor="_Toc239982080" w:history="1">
            <w:r w:rsidRPr="00B862F8">
              <w:rPr>
                <w:rStyle w:val="Lienhypertexte"/>
                <w:noProof/>
              </w:rPr>
              <w:t>4. Échanges d’informations</w:t>
            </w:r>
            <w:r>
              <w:rPr>
                <w:noProof/>
                <w:webHidden/>
              </w:rPr>
              <w:tab/>
            </w:r>
            <w:r>
              <w:rPr>
                <w:noProof/>
                <w:webHidden/>
              </w:rPr>
              <w:fldChar w:fldCharType="begin"/>
            </w:r>
            <w:r>
              <w:rPr>
                <w:noProof/>
                <w:webHidden/>
              </w:rPr>
              <w:instrText xml:space="preserve"> PAGEREF _Toc239982080 \h </w:instrText>
            </w:r>
            <w:r>
              <w:rPr>
                <w:noProof/>
                <w:webHidden/>
              </w:rPr>
            </w:r>
            <w:r>
              <w:rPr>
                <w:noProof/>
                <w:webHidden/>
              </w:rPr>
              <w:fldChar w:fldCharType="separate"/>
            </w:r>
            <w:r>
              <w:rPr>
                <w:noProof/>
                <w:webHidden/>
              </w:rPr>
              <w:t>6</w:t>
            </w:r>
            <w:r>
              <w:rPr>
                <w:noProof/>
                <w:webHidden/>
              </w:rPr>
              <w:fldChar w:fldCharType="end"/>
            </w:r>
          </w:hyperlink>
        </w:p>
        <w:p w14:paraId="73842899" w14:textId="07C5A175" w:rsidR="000D105A" w:rsidRDefault="000D105A">
          <w:pPr>
            <w:pStyle w:val="TM3"/>
            <w:tabs>
              <w:tab w:val="right" w:leader="dot" w:pos="9062"/>
            </w:tabs>
            <w:rPr>
              <w:rFonts w:eastAsiaTheme="minorEastAsia"/>
              <w:noProof/>
              <w:sz w:val="24"/>
              <w:szCs w:val="24"/>
              <w:lang w:eastAsia="fr-BE"/>
            </w:rPr>
          </w:pPr>
          <w:hyperlink w:anchor="_Toc239982081" w:history="1">
            <w:r w:rsidRPr="00B862F8">
              <w:rPr>
                <w:rStyle w:val="Lienhypertexte"/>
                <w:noProof/>
              </w:rPr>
              <w:t xml:space="preserve">4.1. Séances logopédiques  -) </w:t>
            </w:r>
            <w:r w:rsidRPr="00B862F8">
              <w:rPr>
                <w:rStyle w:val="Lienhypertexte"/>
                <w:b/>
                <w:bCs/>
                <w:noProof/>
              </w:rPr>
              <w:t>Centre de Guidance – SSM ULB</w:t>
            </w:r>
            <w:r>
              <w:rPr>
                <w:noProof/>
                <w:webHidden/>
              </w:rPr>
              <w:tab/>
            </w:r>
            <w:r>
              <w:rPr>
                <w:noProof/>
                <w:webHidden/>
              </w:rPr>
              <w:fldChar w:fldCharType="begin"/>
            </w:r>
            <w:r>
              <w:rPr>
                <w:noProof/>
                <w:webHidden/>
              </w:rPr>
              <w:instrText xml:space="preserve"> PAGEREF _Toc239982081 \h </w:instrText>
            </w:r>
            <w:r>
              <w:rPr>
                <w:noProof/>
                <w:webHidden/>
              </w:rPr>
            </w:r>
            <w:r>
              <w:rPr>
                <w:noProof/>
                <w:webHidden/>
              </w:rPr>
              <w:fldChar w:fldCharType="separate"/>
            </w:r>
            <w:r>
              <w:rPr>
                <w:noProof/>
                <w:webHidden/>
              </w:rPr>
              <w:t>6</w:t>
            </w:r>
            <w:r>
              <w:rPr>
                <w:noProof/>
                <w:webHidden/>
              </w:rPr>
              <w:fldChar w:fldCharType="end"/>
            </w:r>
          </w:hyperlink>
        </w:p>
        <w:p w14:paraId="30167A82" w14:textId="10A82180" w:rsidR="000D105A" w:rsidRDefault="000D105A">
          <w:pPr>
            <w:pStyle w:val="TM3"/>
            <w:tabs>
              <w:tab w:val="right" w:leader="dot" w:pos="9062"/>
            </w:tabs>
            <w:rPr>
              <w:rFonts w:eastAsiaTheme="minorEastAsia"/>
              <w:noProof/>
              <w:sz w:val="24"/>
              <w:szCs w:val="24"/>
              <w:lang w:eastAsia="fr-BE"/>
            </w:rPr>
          </w:pPr>
          <w:hyperlink w:anchor="_Toc239982082" w:history="1">
            <w:r w:rsidRPr="00B862F8">
              <w:rPr>
                <w:rStyle w:val="Lienhypertexte"/>
                <w:noProof/>
              </w:rPr>
              <w:t>4.2. Chanel WhatsApp / Newsletter – Les jardins de Maud</w:t>
            </w:r>
            <w:r>
              <w:rPr>
                <w:noProof/>
                <w:webHidden/>
              </w:rPr>
              <w:tab/>
            </w:r>
            <w:r>
              <w:rPr>
                <w:noProof/>
                <w:webHidden/>
              </w:rPr>
              <w:fldChar w:fldCharType="begin"/>
            </w:r>
            <w:r>
              <w:rPr>
                <w:noProof/>
                <w:webHidden/>
              </w:rPr>
              <w:instrText xml:space="preserve"> PAGEREF _Toc239982082 \h </w:instrText>
            </w:r>
            <w:r>
              <w:rPr>
                <w:noProof/>
                <w:webHidden/>
              </w:rPr>
            </w:r>
            <w:r>
              <w:rPr>
                <w:noProof/>
                <w:webHidden/>
              </w:rPr>
              <w:fldChar w:fldCharType="separate"/>
            </w:r>
            <w:r>
              <w:rPr>
                <w:noProof/>
                <w:webHidden/>
              </w:rPr>
              <w:t>6</w:t>
            </w:r>
            <w:r>
              <w:rPr>
                <w:noProof/>
                <w:webHidden/>
              </w:rPr>
              <w:fldChar w:fldCharType="end"/>
            </w:r>
          </w:hyperlink>
        </w:p>
        <w:p w14:paraId="696689B1" w14:textId="053866BD" w:rsidR="000D105A" w:rsidRDefault="000D105A">
          <w:pPr>
            <w:pStyle w:val="TM3"/>
            <w:tabs>
              <w:tab w:val="right" w:leader="dot" w:pos="9062"/>
            </w:tabs>
            <w:rPr>
              <w:rFonts w:eastAsiaTheme="minorEastAsia"/>
              <w:noProof/>
              <w:sz w:val="24"/>
              <w:szCs w:val="24"/>
              <w:lang w:eastAsia="fr-BE"/>
            </w:rPr>
          </w:pPr>
          <w:hyperlink w:anchor="_Toc239982083" w:history="1">
            <w:r w:rsidRPr="00B862F8">
              <w:rPr>
                <w:rStyle w:val="Lienhypertexte"/>
                <w:noProof/>
              </w:rPr>
              <w:t>4.3. CIDJ – Rue de la Prévoyance</w:t>
            </w:r>
            <w:r>
              <w:rPr>
                <w:noProof/>
                <w:webHidden/>
              </w:rPr>
              <w:tab/>
            </w:r>
            <w:r>
              <w:rPr>
                <w:noProof/>
                <w:webHidden/>
              </w:rPr>
              <w:fldChar w:fldCharType="begin"/>
            </w:r>
            <w:r>
              <w:rPr>
                <w:noProof/>
                <w:webHidden/>
              </w:rPr>
              <w:instrText xml:space="preserve"> PAGEREF _Toc239982083 \h </w:instrText>
            </w:r>
            <w:r>
              <w:rPr>
                <w:noProof/>
                <w:webHidden/>
              </w:rPr>
            </w:r>
            <w:r>
              <w:rPr>
                <w:noProof/>
                <w:webHidden/>
              </w:rPr>
              <w:fldChar w:fldCharType="separate"/>
            </w:r>
            <w:r>
              <w:rPr>
                <w:noProof/>
                <w:webHidden/>
              </w:rPr>
              <w:t>7</w:t>
            </w:r>
            <w:r>
              <w:rPr>
                <w:noProof/>
                <w:webHidden/>
              </w:rPr>
              <w:fldChar w:fldCharType="end"/>
            </w:r>
          </w:hyperlink>
        </w:p>
        <w:p w14:paraId="1DBD3B8C" w14:textId="63D2B2A6" w:rsidR="000D105A" w:rsidRDefault="000D105A">
          <w:pPr>
            <w:pStyle w:val="TM3"/>
            <w:tabs>
              <w:tab w:val="right" w:leader="dot" w:pos="9062"/>
            </w:tabs>
            <w:rPr>
              <w:rFonts w:eastAsiaTheme="minorEastAsia"/>
              <w:noProof/>
              <w:sz w:val="24"/>
              <w:szCs w:val="24"/>
              <w:lang w:eastAsia="fr-BE"/>
            </w:rPr>
          </w:pPr>
          <w:hyperlink w:anchor="_Toc239982084" w:history="1">
            <w:r w:rsidRPr="00B862F8">
              <w:rPr>
                <w:rStyle w:val="Lienhypertexte"/>
                <w:noProof/>
              </w:rPr>
              <w:t>4.4. Brusano – Prévention santé</w:t>
            </w:r>
            <w:r>
              <w:rPr>
                <w:noProof/>
                <w:webHidden/>
              </w:rPr>
              <w:tab/>
            </w:r>
            <w:r>
              <w:rPr>
                <w:noProof/>
                <w:webHidden/>
              </w:rPr>
              <w:fldChar w:fldCharType="begin"/>
            </w:r>
            <w:r>
              <w:rPr>
                <w:noProof/>
                <w:webHidden/>
              </w:rPr>
              <w:instrText xml:space="preserve"> PAGEREF _Toc239982084 \h </w:instrText>
            </w:r>
            <w:r>
              <w:rPr>
                <w:noProof/>
                <w:webHidden/>
              </w:rPr>
            </w:r>
            <w:r>
              <w:rPr>
                <w:noProof/>
                <w:webHidden/>
              </w:rPr>
              <w:fldChar w:fldCharType="separate"/>
            </w:r>
            <w:r>
              <w:rPr>
                <w:noProof/>
                <w:webHidden/>
              </w:rPr>
              <w:t>7</w:t>
            </w:r>
            <w:r>
              <w:rPr>
                <w:noProof/>
                <w:webHidden/>
              </w:rPr>
              <w:fldChar w:fldCharType="end"/>
            </w:r>
          </w:hyperlink>
        </w:p>
        <w:p w14:paraId="7FA22114" w14:textId="4DF2A8D6" w:rsidR="000D105A" w:rsidRDefault="000D105A">
          <w:pPr>
            <w:pStyle w:val="TM3"/>
            <w:tabs>
              <w:tab w:val="right" w:leader="dot" w:pos="9062"/>
            </w:tabs>
            <w:rPr>
              <w:rFonts w:eastAsiaTheme="minorEastAsia"/>
              <w:noProof/>
              <w:sz w:val="24"/>
              <w:szCs w:val="24"/>
              <w:lang w:eastAsia="fr-BE"/>
            </w:rPr>
          </w:pPr>
          <w:hyperlink w:anchor="_Toc239982085" w:history="1">
            <w:r w:rsidRPr="00B862F8">
              <w:rPr>
                <w:rStyle w:val="Lienhypertexte"/>
                <w:noProof/>
              </w:rPr>
              <w:t>4.5. Théâtre Tanneurs</w:t>
            </w:r>
            <w:r>
              <w:rPr>
                <w:noProof/>
                <w:webHidden/>
              </w:rPr>
              <w:tab/>
            </w:r>
            <w:r>
              <w:rPr>
                <w:noProof/>
                <w:webHidden/>
              </w:rPr>
              <w:fldChar w:fldCharType="begin"/>
            </w:r>
            <w:r>
              <w:rPr>
                <w:noProof/>
                <w:webHidden/>
              </w:rPr>
              <w:instrText xml:space="preserve"> PAGEREF _Toc239982085 \h </w:instrText>
            </w:r>
            <w:r>
              <w:rPr>
                <w:noProof/>
                <w:webHidden/>
              </w:rPr>
            </w:r>
            <w:r>
              <w:rPr>
                <w:noProof/>
                <w:webHidden/>
              </w:rPr>
              <w:fldChar w:fldCharType="separate"/>
            </w:r>
            <w:r>
              <w:rPr>
                <w:noProof/>
                <w:webHidden/>
              </w:rPr>
              <w:t>7</w:t>
            </w:r>
            <w:r>
              <w:rPr>
                <w:noProof/>
                <w:webHidden/>
              </w:rPr>
              <w:fldChar w:fldCharType="end"/>
            </w:r>
          </w:hyperlink>
        </w:p>
        <w:p w14:paraId="09DBF774" w14:textId="578B254C" w:rsidR="000D105A" w:rsidRDefault="000D105A">
          <w:pPr>
            <w:pStyle w:val="TM3"/>
            <w:tabs>
              <w:tab w:val="right" w:leader="dot" w:pos="9062"/>
            </w:tabs>
            <w:rPr>
              <w:rFonts w:eastAsiaTheme="minorEastAsia"/>
              <w:noProof/>
              <w:sz w:val="24"/>
              <w:szCs w:val="24"/>
              <w:lang w:eastAsia="fr-BE"/>
            </w:rPr>
          </w:pPr>
          <w:hyperlink w:anchor="_Toc239982086" w:history="1">
            <w:r w:rsidRPr="00B862F8">
              <w:rPr>
                <w:rStyle w:val="Lienhypertexte"/>
                <w:noProof/>
              </w:rPr>
              <w:t>4.6. Martin - Les Brigittines</w:t>
            </w:r>
            <w:r>
              <w:rPr>
                <w:noProof/>
                <w:webHidden/>
              </w:rPr>
              <w:tab/>
            </w:r>
            <w:r>
              <w:rPr>
                <w:noProof/>
                <w:webHidden/>
              </w:rPr>
              <w:fldChar w:fldCharType="begin"/>
            </w:r>
            <w:r>
              <w:rPr>
                <w:noProof/>
                <w:webHidden/>
              </w:rPr>
              <w:instrText xml:space="preserve"> PAGEREF _Toc239982086 \h </w:instrText>
            </w:r>
            <w:r>
              <w:rPr>
                <w:noProof/>
                <w:webHidden/>
              </w:rPr>
            </w:r>
            <w:r>
              <w:rPr>
                <w:noProof/>
                <w:webHidden/>
              </w:rPr>
              <w:fldChar w:fldCharType="separate"/>
            </w:r>
            <w:r>
              <w:rPr>
                <w:noProof/>
                <w:webHidden/>
              </w:rPr>
              <w:t>8</w:t>
            </w:r>
            <w:r>
              <w:rPr>
                <w:noProof/>
                <w:webHidden/>
              </w:rPr>
              <w:fldChar w:fldCharType="end"/>
            </w:r>
          </w:hyperlink>
        </w:p>
        <w:p w14:paraId="56B0C1EE" w14:textId="21E69146" w:rsidR="000D105A" w:rsidRDefault="000D105A">
          <w:pPr>
            <w:pStyle w:val="TM3"/>
            <w:tabs>
              <w:tab w:val="right" w:leader="dot" w:pos="9062"/>
            </w:tabs>
            <w:rPr>
              <w:rFonts w:eastAsiaTheme="minorEastAsia"/>
              <w:noProof/>
              <w:sz w:val="24"/>
              <w:szCs w:val="24"/>
              <w:lang w:eastAsia="fr-BE"/>
            </w:rPr>
          </w:pPr>
          <w:hyperlink w:anchor="_Toc239982087" w:history="1">
            <w:r w:rsidRPr="00B862F8">
              <w:rPr>
                <w:rStyle w:val="Lienhypertexte"/>
                <w:noProof/>
              </w:rPr>
              <w:t>4.7. Centre culturel Bruegel</w:t>
            </w:r>
            <w:r>
              <w:rPr>
                <w:noProof/>
                <w:webHidden/>
              </w:rPr>
              <w:tab/>
            </w:r>
            <w:r>
              <w:rPr>
                <w:noProof/>
                <w:webHidden/>
              </w:rPr>
              <w:fldChar w:fldCharType="begin"/>
            </w:r>
            <w:r>
              <w:rPr>
                <w:noProof/>
                <w:webHidden/>
              </w:rPr>
              <w:instrText xml:space="preserve"> PAGEREF _Toc239982087 \h </w:instrText>
            </w:r>
            <w:r>
              <w:rPr>
                <w:noProof/>
                <w:webHidden/>
              </w:rPr>
            </w:r>
            <w:r>
              <w:rPr>
                <w:noProof/>
                <w:webHidden/>
              </w:rPr>
              <w:fldChar w:fldCharType="separate"/>
            </w:r>
            <w:r>
              <w:rPr>
                <w:noProof/>
                <w:webHidden/>
              </w:rPr>
              <w:t>8</w:t>
            </w:r>
            <w:r>
              <w:rPr>
                <w:noProof/>
                <w:webHidden/>
              </w:rPr>
              <w:fldChar w:fldCharType="end"/>
            </w:r>
          </w:hyperlink>
        </w:p>
        <w:p w14:paraId="560CA86B" w14:textId="6B970A84" w:rsidR="000D105A" w:rsidRDefault="000D105A">
          <w:pPr>
            <w:pStyle w:val="TM3"/>
            <w:tabs>
              <w:tab w:val="right" w:leader="dot" w:pos="9062"/>
            </w:tabs>
            <w:rPr>
              <w:rFonts w:eastAsiaTheme="minorEastAsia"/>
              <w:noProof/>
              <w:sz w:val="24"/>
              <w:szCs w:val="24"/>
              <w:lang w:eastAsia="fr-BE"/>
            </w:rPr>
          </w:pPr>
          <w:hyperlink w:anchor="_Toc239982088" w:history="1">
            <w:r w:rsidRPr="00B862F8">
              <w:rPr>
                <w:rStyle w:val="Lienhypertexte"/>
                <w:noProof/>
              </w:rPr>
              <w:t>5. Sujet de fond – Proposition de réflexion collective</w:t>
            </w:r>
            <w:r>
              <w:rPr>
                <w:noProof/>
                <w:webHidden/>
              </w:rPr>
              <w:tab/>
            </w:r>
            <w:r>
              <w:rPr>
                <w:noProof/>
                <w:webHidden/>
              </w:rPr>
              <w:fldChar w:fldCharType="begin"/>
            </w:r>
            <w:r>
              <w:rPr>
                <w:noProof/>
                <w:webHidden/>
              </w:rPr>
              <w:instrText xml:space="preserve"> PAGEREF _Toc239982088 \h </w:instrText>
            </w:r>
            <w:r>
              <w:rPr>
                <w:noProof/>
                <w:webHidden/>
              </w:rPr>
            </w:r>
            <w:r>
              <w:rPr>
                <w:noProof/>
                <w:webHidden/>
              </w:rPr>
              <w:fldChar w:fldCharType="separate"/>
            </w:r>
            <w:r>
              <w:rPr>
                <w:noProof/>
                <w:webHidden/>
              </w:rPr>
              <w:t>8</w:t>
            </w:r>
            <w:r>
              <w:rPr>
                <w:noProof/>
                <w:webHidden/>
              </w:rPr>
              <w:fldChar w:fldCharType="end"/>
            </w:r>
          </w:hyperlink>
        </w:p>
        <w:p w14:paraId="438D49FE" w14:textId="3EA5EC5C" w:rsidR="004F5539" w:rsidRDefault="004F5539">
          <w:r>
            <w:rPr>
              <w:b/>
              <w:bCs/>
              <w:lang w:val="fr-FR"/>
            </w:rPr>
            <w:fldChar w:fldCharType="end"/>
          </w:r>
        </w:p>
      </w:sdtContent>
    </w:sdt>
    <w:p w14:paraId="173571EA" w14:textId="77777777" w:rsidR="004F5539" w:rsidRDefault="004F5539" w:rsidP="004F5539">
      <w:pPr>
        <w:jc w:val="both"/>
      </w:pPr>
    </w:p>
    <w:p w14:paraId="2BA73238" w14:textId="77777777" w:rsidR="004F5539" w:rsidRDefault="004F5539" w:rsidP="004F5539">
      <w:pPr>
        <w:jc w:val="both"/>
      </w:pPr>
    </w:p>
    <w:p w14:paraId="1D356FFE" w14:textId="77777777" w:rsidR="004F5539" w:rsidRDefault="004F5539" w:rsidP="004F5539">
      <w:pPr>
        <w:jc w:val="both"/>
      </w:pPr>
    </w:p>
    <w:p w14:paraId="3956AB35" w14:textId="77777777" w:rsidR="004F5539" w:rsidRDefault="004F5539" w:rsidP="004F5539">
      <w:pPr>
        <w:jc w:val="both"/>
      </w:pPr>
    </w:p>
    <w:p w14:paraId="11A634AF" w14:textId="77777777" w:rsidR="004F5539" w:rsidRDefault="004F5539" w:rsidP="004F5539">
      <w:pPr>
        <w:jc w:val="both"/>
      </w:pPr>
    </w:p>
    <w:p w14:paraId="1C7A236E" w14:textId="77777777" w:rsidR="004F5539" w:rsidRPr="004F5539" w:rsidRDefault="004F5539" w:rsidP="004F5539">
      <w:pPr>
        <w:jc w:val="both"/>
      </w:pPr>
    </w:p>
    <w:p w14:paraId="29492F80" w14:textId="77777777" w:rsidR="004F5539" w:rsidRPr="004F5539" w:rsidRDefault="004F5539" w:rsidP="004F5539">
      <w:pPr>
        <w:pStyle w:val="Titre2"/>
        <w:jc w:val="both"/>
      </w:pPr>
      <w:bookmarkStart w:id="0" w:name="_Toc239982068"/>
      <w:r w:rsidRPr="004F5539">
        <w:lastRenderedPageBreak/>
        <w:t>1. Tour de présentation</w:t>
      </w:r>
      <w:bookmarkEnd w:id="0"/>
    </w:p>
    <w:p w14:paraId="36F96E1A" w14:textId="683AC103" w:rsidR="004F5539" w:rsidRPr="004F5539" w:rsidRDefault="004F5539" w:rsidP="004F5539">
      <w:pPr>
        <w:jc w:val="both"/>
      </w:pPr>
      <w:r w:rsidRPr="004F5539">
        <w:t>La réunion a débuté par un tour de présentation permettant à chaque participant de se présenter brièvement et d’identifier les différents acteurs présents autour de la table.</w:t>
      </w:r>
    </w:p>
    <w:p w14:paraId="1A01AB8C" w14:textId="77777777" w:rsidR="004F5539" w:rsidRPr="004F5539" w:rsidRDefault="004F5539" w:rsidP="004F5539">
      <w:pPr>
        <w:pStyle w:val="Titre2"/>
        <w:jc w:val="both"/>
      </w:pPr>
      <w:bookmarkStart w:id="1" w:name="_Toc239982069"/>
      <w:r w:rsidRPr="004F5539">
        <w:t>2. Présentation des projets et prises de parole</w:t>
      </w:r>
      <w:bookmarkEnd w:id="1"/>
    </w:p>
    <w:p w14:paraId="4D1ED401" w14:textId="59B56EBE" w:rsidR="004F5539" w:rsidRPr="004F5539" w:rsidRDefault="004F5539" w:rsidP="004F5539">
      <w:pPr>
        <w:pStyle w:val="Titre3"/>
        <w:jc w:val="both"/>
      </w:pPr>
      <w:bookmarkStart w:id="2" w:name="_Toc239982070"/>
      <w:r w:rsidRPr="004F5539">
        <w:t xml:space="preserve">2.1. </w:t>
      </w:r>
      <w:r w:rsidR="00BA4EC1">
        <w:t xml:space="preserve">Celine - </w:t>
      </w:r>
      <w:r w:rsidRPr="004F5539">
        <w:t>Projet CLS</w:t>
      </w:r>
      <w:r>
        <w:t>S</w:t>
      </w:r>
      <w:r w:rsidRPr="004F5539">
        <w:t xml:space="preserve"> – Accompagnement et accès aux droits</w:t>
      </w:r>
      <w:bookmarkEnd w:id="2"/>
      <w:r>
        <w:t xml:space="preserve"> </w:t>
      </w:r>
    </w:p>
    <w:p w14:paraId="59031309" w14:textId="70A9D22B" w:rsidR="004F5539" w:rsidRDefault="004F5539" w:rsidP="004F5539">
      <w:pPr>
        <w:jc w:val="both"/>
      </w:pPr>
      <w:r w:rsidRPr="004F5539">
        <w:t>Le projet CLSS des Marolles vise à améliorer l’accès aux services sociaux, de santé et aux droits sociaux, en particulier pour les publics vulnérables. Il repose sur une approche territoriale et intersectorielle, favorisant la collaboration entre les acteurs sociaux et de santé du quartier. L’objectif est notamment de développer des actions concertées, centrées sur les besoins des personnes et construites avec les acteurs locaux</w:t>
      </w:r>
    </w:p>
    <w:p w14:paraId="584113AA" w14:textId="6780F34F" w:rsidR="004F5539" w:rsidRPr="004F5539" w:rsidRDefault="004F5539" w:rsidP="004F5539">
      <w:pPr>
        <w:jc w:val="both"/>
      </w:pPr>
      <w:r w:rsidRPr="004F5539">
        <w:t xml:space="preserve">Le quartier des Marolles étant identifié comme un territoire prioritaire, le projet poursuit notamment des objectifs liés à </w:t>
      </w:r>
      <w:r w:rsidRPr="004F5539">
        <w:rPr>
          <w:b/>
          <w:bCs/>
        </w:rPr>
        <w:t>l’accessibilité aux droits et à l’accompagnement local des publics</w:t>
      </w:r>
      <w:r w:rsidRPr="004F5539">
        <w:t>.</w:t>
      </w:r>
    </w:p>
    <w:p w14:paraId="539C5053" w14:textId="77777777" w:rsidR="004F5539" w:rsidRPr="004F5539" w:rsidRDefault="004F5539" w:rsidP="004F5539">
      <w:pPr>
        <w:jc w:val="both"/>
      </w:pPr>
      <w:r w:rsidRPr="004F5539">
        <w:t>Pour 2026, un nouveau cycle autour d’un projet unique sur les Marolles est envisagé, avec une attention particulière portée aux personnes en situation de grande vulnérabilité et aux publics dits « bas seuil ».</w:t>
      </w:r>
    </w:p>
    <w:p w14:paraId="2EC26BC0" w14:textId="77777777" w:rsidR="004F5539" w:rsidRPr="004F5539" w:rsidRDefault="004F5539" w:rsidP="004F5539">
      <w:pPr>
        <w:jc w:val="both"/>
      </w:pPr>
      <w:r w:rsidRPr="004F5539">
        <w:t>Le projet a été construit avec plusieurs associations. Le constat partagé est que certains publics accompagnés au sein des différentes structures ne mobilisent pas toujours les droits auxquels ils peuvent prétendre, notamment en raison d’un manque d’information ou de difficultés à identifier les dispositifs adéquats.</w:t>
      </w:r>
    </w:p>
    <w:p w14:paraId="73AC784B" w14:textId="77777777" w:rsidR="004F5539" w:rsidRPr="004F5539" w:rsidRDefault="004F5539" w:rsidP="004F5539">
      <w:pPr>
        <w:jc w:val="both"/>
      </w:pPr>
      <w:r w:rsidRPr="004F5539">
        <w:t>Depuis le début du mois d’août, l’équipe travaille à améliorer l’information, l’orientation et l’accompagnement des personnes.</w:t>
      </w:r>
    </w:p>
    <w:p w14:paraId="3A8FC364" w14:textId="5CF6922E" w:rsidR="004F5539" w:rsidRPr="004F5539" w:rsidRDefault="004F5539" w:rsidP="004F5539">
      <w:pPr>
        <w:jc w:val="both"/>
      </w:pPr>
      <w:r w:rsidRPr="004F5539">
        <w:t xml:space="preserve">Des permanences téléphoniques devraient prochainement être mises en place. La mise en service d’un numéro </w:t>
      </w:r>
      <w:r>
        <w:t xml:space="preserve">fixe </w:t>
      </w:r>
      <w:r w:rsidRPr="004F5539">
        <w:t xml:space="preserve">est annoncée autour du </w:t>
      </w:r>
      <w:r w:rsidRPr="004F5539">
        <w:rPr>
          <w:b/>
          <w:bCs/>
        </w:rPr>
        <w:t>18 septembre 2026</w:t>
      </w:r>
      <w:r w:rsidRPr="004F5539">
        <w:t>, sous réserve de confirmation.</w:t>
      </w:r>
    </w:p>
    <w:p w14:paraId="3847ADC4" w14:textId="529235CB" w:rsidR="004F5539" w:rsidRPr="004F5539" w:rsidRDefault="004F5539" w:rsidP="004F5539">
      <w:pPr>
        <w:jc w:val="both"/>
      </w:pPr>
      <w:r w:rsidRPr="004F5539">
        <w:t xml:space="preserve">Les partenaires et acteurs cités comprennent notamment : Saint-Pierre, le CPAS de Bruxelles-Ville, le Centre de guidance, les maisons médicales, </w:t>
      </w:r>
      <w:proofErr w:type="spellStart"/>
      <w:r w:rsidRPr="004F5539">
        <w:t>Navitas</w:t>
      </w:r>
      <w:proofErr w:type="spellEnd"/>
      <w:r>
        <w:t>, etc.</w:t>
      </w:r>
    </w:p>
    <w:p w14:paraId="30E21B42" w14:textId="6375D17D" w:rsidR="004F5539" w:rsidRPr="004F5539" w:rsidRDefault="004F5539" w:rsidP="004F5539">
      <w:pPr>
        <w:jc w:val="both"/>
      </w:pPr>
      <w:r w:rsidRPr="004F5539">
        <w:t xml:space="preserve">L’accompagnement peut également être réalisé physiquement. Celui-ci est organisé à la suite d’un contact téléphonique </w:t>
      </w:r>
      <w:r>
        <w:t>avec un</w:t>
      </w:r>
      <w:r w:rsidRPr="004F5539">
        <w:t xml:space="preserve"> professionnel</w:t>
      </w:r>
      <w:r>
        <w:t xml:space="preserve"> afin de fixer un accompagnement. </w:t>
      </w:r>
    </w:p>
    <w:p w14:paraId="6D3C91C2" w14:textId="77777777" w:rsidR="004F5539" w:rsidRPr="004F5539" w:rsidRDefault="004F5539" w:rsidP="004F5539">
      <w:pPr>
        <w:jc w:val="both"/>
      </w:pPr>
      <w:r w:rsidRPr="004F5539">
        <w:t xml:space="preserve">Le projet est actuellement réservé aux associations ayant participé à sa construction. Il reste toutefois possible de prendre contact avec </w:t>
      </w:r>
      <w:r w:rsidRPr="004F5539">
        <w:rPr>
          <w:b/>
          <w:bCs/>
        </w:rPr>
        <w:t>Céline</w:t>
      </w:r>
      <w:r w:rsidRPr="004F5539">
        <w:t xml:space="preserve"> afin d’envisager une participation ou de bénéficier d’un accompagnement lorsque celui-ci est pertinent au regard du public accueilli par l’association.</w:t>
      </w:r>
    </w:p>
    <w:p w14:paraId="616BB6C1" w14:textId="310B8FFE" w:rsidR="004F5539" w:rsidRDefault="004F5539" w:rsidP="004F5539">
      <w:pPr>
        <w:jc w:val="both"/>
        <w:rPr>
          <w:b/>
          <w:bCs/>
        </w:rPr>
      </w:pPr>
    </w:p>
    <w:p w14:paraId="2DA2B3D0" w14:textId="4DDAAB06" w:rsidR="004F5539" w:rsidRDefault="00310538" w:rsidP="004F5539">
      <w:pPr>
        <w:jc w:val="both"/>
        <w:rPr>
          <w:b/>
          <w:bCs/>
          <w:color w:val="EE0000"/>
        </w:rPr>
      </w:pPr>
      <w:r w:rsidRPr="004F5539">
        <w:rPr>
          <w:b/>
          <w:bCs/>
        </w:rPr>
        <w:t>Contact :</w:t>
      </w:r>
      <w:r>
        <w:rPr>
          <w:b/>
          <w:bCs/>
        </w:rPr>
        <w:t xml:space="preserve"> </w:t>
      </w:r>
      <w:hyperlink r:id="rId8" w:history="1">
        <w:r w:rsidR="00A774AE" w:rsidRPr="009452BF">
          <w:rPr>
            <w:rStyle w:val="Lienhypertexte"/>
            <w:b/>
            <w:bCs/>
          </w:rPr>
          <w:t>celine.deruette@mass-bxl.be</w:t>
        </w:r>
      </w:hyperlink>
    </w:p>
    <w:p w14:paraId="58777379" w14:textId="77777777" w:rsidR="00A774AE" w:rsidRDefault="00A774AE" w:rsidP="004F5539">
      <w:pPr>
        <w:jc w:val="both"/>
      </w:pPr>
    </w:p>
    <w:p w14:paraId="474B8F33" w14:textId="77777777" w:rsidR="004F5539" w:rsidRDefault="004F5539" w:rsidP="004F5539">
      <w:pPr>
        <w:jc w:val="both"/>
      </w:pPr>
    </w:p>
    <w:p w14:paraId="6E2FEB73" w14:textId="77777777" w:rsidR="004F5539" w:rsidRDefault="004F5539" w:rsidP="004F5539">
      <w:pPr>
        <w:jc w:val="both"/>
      </w:pPr>
    </w:p>
    <w:p w14:paraId="1ABEED0E" w14:textId="77777777" w:rsidR="004F5539" w:rsidRPr="004F5539" w:rsidRDefault="004F5539" w:rsidP="004F5539">
      <w:pPr>
        <w:jc w:val="both"/>
      </w:pPr>
    </w:p>
    <w:p w14:paraId="026D20B7" w14:textId="2F8CBFCF" w:rsidR="004F5539" w:rsidRDefault="004F5539" w:rsidP="004F5539">
      <w:pPr>
        <w:pStyle w:val="Titre3"/>
        <w:jc w:val="both"/>
      </w:pPr>
      <w:bookmarkStart w:id="3" w:name="_Toc239982071"/>
      <w:r w:rsidRPr="004F5539">
        <w:lastRenderedPageBreak/>
        <w:t>2.2. Léa – « Place à nos droits »</w:t>
      </w:r>
      <w:bookmarkEnd w:id="3"/>
    </w:p>
    <w:p w14:paraId="6A10CE27" w14:textId="3DEA55B4" w:rsidR="004F5539" w:rsidRDefault="004F5539" w:rsidP="004F5539">
      <w:pPr>
        <w:jc w:val="both"/>
      </w:pPr>
      <w:r w:rsidRPr="004F5539">
        <w:t xml:space="preserve">Le projet </w:t>
      </w:r>
      <w:r w:rsidRPr="004F5539">
        <w:rPr>
          <w:b/>
          <w:bCs/>
        </w:rPr>
        <w:t>« Place à nos droits ! »</w:t>
      </w:r>
      <w:r w:rsidRPr="004F5539">
        <w:t xml:space="preserve"> est une initiative bruxelloise</w:t>
      </w:r>
      <w:r w:rsidR="00A774AE">
        <w:t xml:space="preserve"> </w:t>
      </w:r>
      <w:r w:rsidRPr="004F5539">
        <w:t>qui vise à occuper l'espace public pour informer les habitants sur leurs droits et faciliter leur accès aux services de première ligne</w:t>
      </w:r>
    </w:p>
    <w:p w14:paraId="394D6876" w14:textId="74CFFC59" w:rsidR="004F5539" w:rsidRPr="004F5539" w:rsidRDefault="004F5539" w:rsidP="004F5539">
      <w:pPr>
        <w:jc w:val="both"/>
      </w:pPr>
      <w:r w:rsidRPr="004F5539">
        <w:t xml:space="preserve">Léa a présenté le projet </w:t>
      </w:r>
      <w:r w:rsidRPr="004F5539">
        <w:rPr>
          <w:b/>
          <w:bCs/>
        </w:rPr>
        <w:t>« Place à nos droits »</w:t>
      </w:r>
      <w:r w:rsidRPr="004F5539">
        <w:t xml:space="preserve">, qui vise principalement à lutter contre le </w:t>
      </w:r>
      <w:r w:rsidRPr="004F5539">
        <w:rPr>
          <w:b/>
          <w:bCs/>
        </w:rPr>
        <w:t>non-recours aux droits</w:t>
      </w:r>
      <w:r w:rsidRPr="004F5539">
        <w:t>.</w:t>
      </w:r>
    </w:p>
    <w:p w14:paraId="673F0E64" w14:textId="77777777" w:rsidR="004F5539" w:rsidRPr="004F5539" w:rsidRDefault="004F5539" w:rsidP="004F5539">
      <w:pPr>
        <w:jc w:val="both"/>
      </w:pPr>
      <w:r w:rsidRPr="004F5539">
        <w:t>Le projet part du constat que certaines personnes n’osent pas franchir les portes des services ou demander directement de l’aide. L’objectif est donc d’aller davantage à la rencontre des habitants dans un espace extérieur et accessible, afin de créer un premier contact et de faciliter ensuite leur orientation.</w:t>
      </w:r>
    </w:p>
    <w:p w14:paraId="791802CB" w14:textId="77777777" w:rsidR="004F5539" w:rsidRPr="004F5539" w:rsidRDefault="004F5539" w:rsidP="004F5539">
      <w:pPr>
        <w:jc w:val="both"/>
      </w:pPr>
      <w:r w:rsidRPr="004F5539">
        <w:t>Les différents pôles d’intervention seront construits en fonction des besoins exprimés par les participants. Plusieurs thématiques ont notamment été évoquées : alimentation, santé, fracture numérique, etc.</w:t>
      </w:r>
    </w:p>
    <w:p w14:paraId="2930183D" w14:textId="71993233" w:rsidR="004F5539" w:rsidRPr="004F5539" w:rsidRDefault="004F5539" w:rsidP="004F5539">
      <w:pPr>
        <w:jc w:val="both"/>
      </w:pPr>
      <w:r w:rsidRPr="004F5539">
        <w:t xml:space="preserve">Une activité est prévue </w:t>
      </w:r>
      <w:r w:rsidR="00310538">
        <w:t xml:space="preserve">le </w:t>
      </w:r>
      <w:r w:rsidR="00310538">
        <w:rPr>
          <w:b/>
          <w:bCs/>
        </w:rPr>
        <w:t>m</w:t>
      </w:r>
      <w:r w:rsidR="00310538" w:rsidRPr="004F5539">
        <w:rPr>
          <w:b/>
          <w:bCs/>
        </w:rPr>
        <w:t>ercredi 30 septembre 2026, de 15h00 à 18h30</w:t>
      </w:r>
      <w:r w:rsidR="00310538">
        <w:rPr>
          <w:b/>
          <w:bCs/>
        </w:rPr>
        <w:t xml:space="preserve"> </w:t>
      </w:r>
      <w:r w:rsidRPr="004F5539">
        <w:t xml:space="preserve">autour de la </w:t>
      </w:r>
      <w:r w:rsidRPr="004F5539">
        <w:rPr>
          <w:b/>
          <w:bCs/>
        </w:rPr>
        <w:t>place du Jeu de Balle</w:t>
      </w:r>
      <w:r w:rsidRPr="004F5539">
        <w:t xml:space="preserve">, </w:t>
      </w:r>
      <w:r w:rsidR="00310538">
        <w:t xml:space="preserve">avec </w:t>
      </w:r>
      <w:r w:rsidRPr="004F5539">
        <w:t>la participation de travailleurs sociaux et d’acteurs du quartier qui pourront aller à la rencontre des habitants.</w:t>
      </w:r>
    </w:p>
    <w:p w14:paraId="117F7C3E" w14:textId="23F56615" w:rsidR="004F5539" w:rsidRPr="004F5539" w:rsidRDefault="004F5539" w:rsidP="004F5539">
      <w:pPr>
        <w:jc w:val="both"/>
      </w:pPr>
      <w:r w:rsidRPr="004F5539">
        <w:t>Saint-Pierre participera notamment avec des activités de prévention en santé. D’autres acteurs sont également annoncés, parmi lesquels le Comité de la Samaritaine, le CLS</w:t>
      </w:r>
      <w:r w:rsidR="00310538">
        <w:t>S</w:t>
      </w:r>
      <w:r w:rsidRPr="004F5539">
        <w:t xml:space="preserve">, Bravo ASBL et le </w:t>
      </w:r>
      <w:proofErr w:type="spellStart"/>
      <w:r w:rsidRPr="004F5539">
        <w:t>SEFoP</w:t>
      </w:r>
      <w:proofErr w:type="spellEnd"/>
      <w:r w:rsidR="00310538">
        <w:t xml:space="preserve">. </w:t>
      </w:r>
    </w:p>
    <w:p w14:paraId="62CE1AA2" w14:textId="77777777" w:rsidR="004F5539" w:rsidRPr="004F5539" w:rsidRDefault="004F5539" w:rsidP="004F5539">
      <w:pPr>
        <w:jc w:val="both"/>
      </w:pPr>
      <w:r w:rsidRPr="004F5539">
        <w:t xml:space="preserve">Le projet recherche également des partenaires susceptibles de contribuer à l’accueil des participants, notamment par la mise à disposition de </w:t>
      </w:r>
      <w:r w:rsidRPr="004F5539">
        <w:rPr>
          <w:b/>
          <w:bCs/>
        </w:rPr>
        <w:t>denrées alimentaires, thé, café, etc.</w:t>
      </w:r>
    </w:p>
    <w:p w14:paraId="2E449907" w14:textId="71C2AC4E" w:rsidR="00310538" w:rsidRDefault="00310538" w:rsidP="00310538">
      <w:pPr>
        <w:jc w:val="both"/>
      </w:pPr>
      <w:r w:rsidRPr="004F5539">
        <w:rPr>
          <w:b/>
          <w:bCs/>
        </w:rPr>
        <w:t>Contact :</w:t>
      </w:r>
      <w:r>
        <w:rPr>
          <w:b/>
          <w:bCs/>
        </w:rPr>
        <w:t xml:space="preserve"> </w:t>
      </w:r>
      <w:hyperlink r:id="rId9" w:history="1">
        <w:r w:rsidR="00A774AE" w:rsidRPr="009452BF">
          <w:rPr>
            <w:rStyle w:val="Lienhypertexte"/>
            <w:b/>
            <w:bCs/>
          </w:rPr>
          <w:t>lea.dibiagi@brigittines.be</w:t>
        </w:r>
      </w:hyperlink>
      <w:r w:rsidR="00A774AE">
        <w:rPr>
          <w:b/>
          <w:bCs/>
          <w:color w:val="EE0000"/>
        </w:rPr>
        <w:t xml:space="preserve"> </w:t>
      </w:r>
    </w:p>
    <w:p w14:paraId="1E0C3A9A" w14:textId="403C6D43" w:rsidR="004F5539" w:rsidRPr="004F5539" w:rsidRDefault="004F5539" w:rsidP="004F5539">
      <w:pPr>
        <w:jc w:val="both"/>
      </w:pPr>
    </w:p>
    <w:p w14:paraId="5630FA9D" w14:textId="51EB0660" w:rsidR="004F5539" w:rsidRPr="004F5539" w:rsidRDefault="004F5539" w:rsidP="004F5539">
      <w:pPr>
        <w:pStyle w:val="Titre3"/>
        <w:jc w:val="both"/>
      </w:pPr>
      <w:bookmarkStart w:id="4" w:name="_Toc239982072"/>
      <w:r w:rsidRPr="004F5539">
        <w:t>2.3. Al</w:t>
      </w:r>
      <w:r w:rsidR="00A774AE">
        <w:t>i</w:t>
      </w:r>
      <w:r w:rsidRPr="004F5539">
        <w:t>son – Projet théâtre / « Corps en voix »</w:t>
      </w:r>
      <w:bookmarkEnd w:id="4"/>
    </w:p>
    <w:p w14:paraId="300B3C9E" w14:textId="77777777" w:rsidR="004F5539" w:rsidRPr="004F5539" w:rsidRDefault="004F5539" w:rsidP="004F5539">
      <w:pPr>
        <w:jc w:val="both"/>
      </w:pPr>
      <w:r w:rsidRPr="004F5539">
        <w:t xml:space="preserve">Alysson, professeure de théâtre indépendante, a présenté son projet </w:t>
      </w:r>
      <w:r w:rsidRPr="004F5539">
        <w:rPr>
          <w:b/>
          <w:bCs/>
        </w:rPr>
        <w:t>« Corps en voix »</w:t>
      </w:r>
      <w:r w:rsidRPr="004F5539">
        <w:t>.</w:t>
      </w:r>
    </w:p>
    <w:p w14:paraId="2810A489" w14:textId="77777777" w:rsidR="004F5539" w:rsidRPr="004F5539" w:rsidRDefault="004F5539" w:rsidP="004F5539">
      <w:pPr>
        <w:jc w:val="both"/>
      </w:pPr>
      <w:r w:rsidRPr="004F5539">
        <w:t xml:space="preserve">Le projet vise notamment à permettre aux participants de </w:t>
      </w:r>
      <w:r w:rsidRPr="004F5539">
        <w:rPr>
          <w:b/>
          <w:bCs/>
        </w:rPr>
        <w:t>reprendre confiance dans leur voix, leur parole et leur capacité à prendre leur place</w:t>
      </w:r>
      <w:r w:rsidRPr="004F5539">
        <w:t>, tout en favorisant la création de liens.</w:t>
      </w:r>
    </w:p>
    <w:p w14:paraId="2184F456" w14:textId="77777777" w:rsidR="004F5539" w:rsidRPr="004F5539" w:rsidRDefault="004F5539" w:rsidP="004F5539">
      <w:pPr>
        <w:jc w:val="both"/>
      </w:pPr>
      <w:r w:rsidRPr="004F5539">
        <w:t xml:space="preserve">Alysson utilise notamment des techniques issues du </w:t>
      </w:r>
      <w:r w:rsidRPr="004F5539">
        <w:rPr>
          <w:b/>
          <w:bCs/>
        </w:rPr>
        <w:t>théâtre-action</w:t>
      </w:r>
      <w:r w:rsidRPr="004F5539">
        <w:t>, permettant de mettre en scène des situations de conflit, d’injustice ou des problématiques rencontrées dans la vie quotidienne. Le travail théâtral permet ensuite de rechercher collectivement des pistes et des solutions, indépendamment du contexte initial.</w:t>
      </w:r>
    </w:p>
    <w:p w14:paraId="049E558C" w14:textId="77777777" w:rsidR="004F5539" w:rsidRPr="004F5539" w:rsidRDefault="004F5539" w:rsidP="004F5539">
      <w:pPr>
        <w:jc w:val="both"/>
      </w:pPr>
      <w:r w:rsidRPr="004F5539">
        <w:t xml:space="preserve">Elle souhaite notamment développer des collaborations autour de thématiques liées au </w:t>
      </w:r>
      <w:r w:rsidRPr="004F5539">
        <w:rPr>
          <w:b/>
          <w:bCs/>
        </w:rPr>
        <w:t>handicap et à l’inclusion</w:t>
      </w:r>
      <w:r w:rsidRPr="004F5539">
        <w:t>. Elle a déjà pris contact avec l’IRSA afin de rencontrer des professionnels spécialisés et d’envisager des possibilités de collaboration et de médiation avec les publics concernés.</w:t>
      </w:r>
    </w:p>
    <w:p w14:paraId="49448837" w14:textId="66D225BC" w:rsidR="004F5539" w:rsidRPr="004F5539" w:rsidRDefault="004F5539" w:rsidP="004F5539">
      <w:pPr>
        <w:jc w:val="both"/>
      </w:pPr>
      <w:r w:rsidRPr="004F5539">
        <w:t xml:space="preserve">Elle est également à la recherche de </w:t>
      </w:r>
      <w:r w:rsidRPr="004F5539">
        <w:rPr>
          <w:b/>
          <w:bCs/>
        </w:rPr>
        <w:t>lieux de résidence pour 2026 et 202</w:t>
      </w:r>
      <w:r w:rsidR="00310538">
        <w:rPr>
          <w:b/>
          <w:bCs/>
        </w:rPr>
        <w:t>7.</w:t>
      </w:r>
    </w:p>
    <w:p w14:paraId="652A9433" w14:textId="3C88664A" w:rsidR="004F5539" w:rsidRPr="004F5539" w:rsidRDefault="004F5539" w:rsidP="004F5539">
      <w:pPr>
        <w:jc w:val="both"/>
      </w:pPr>
      <w:r w:rsidRPr="004F5539">
        <w:t xml:space="preserve">Concernant les ateliers « Corps en voix », elle dispose actuellement d’un local </w:t>
      </w:r>
      <w:r w:rsidR="00310538">
        <w:t xml:space="preserve">dans une </w:t>
      </w:r>
      <w:proofErr w:type="spellStart"/>
      <w:r w:rsidR="00310538">
        <w:t>asbl</w:t>
      </w:r>
      <w:proofErr w:type="spellEnd"/>
      <w:r w:rsidR="00310538">
        <w:t xml:space="preserve"> </w:t>
      </w:r>
      <w:r w:rsidRPr="004F5539">
        <w:t xml:space="preserve">mais </w:t>
      </w:r>
      <w:r w:rsidR="00310538">
        <w:t xml:space="preserve">elle </w:t>
      </w:r>
      <w:r w:rsidRPr="004F5539">
        <w:t>recherche idéalement un lieu plus stable permettant de pérenniser le projet.</w:t>
      </w:r>
    </w:p>
    <w:p w14:paraId="5157599E" w14:textId="77777777" w:rsidR="00310538" w:rsidRDefault="00310538" w:rsidP="004F5539">
      <w:pPr>
        <w:jc w:val="both"/>
      </w:pPr>
    </w:p>
    <w:p w14:paraId="23AF0D58" w14:textId="77777777" w:rsidR="00310538" w:rsidRDefault="00310538" w:rsidP="004F5539">
      <w:pPr>
        <w:jc w:val="both"/>
      </w:pPr>
    </w:p>
    <w:p w14:paraId="2D8449C9" w14:textId="1F15D592" w:rsidR="004F5539" w:rsidRPr="004F5539" w:rsidRDefault="004F5539" w:rsidP="004F5539">
      <w:pPr>
        <w:jc w:val="both"/>
      </w:pPr>
      <w:r w:rsidRPr="004F5539">
        <w:lastRenderedPageBreak/>
        <w:t xml:space="preserve">Les besoins identifiés sont d’environ </w:t>
      </w:r>
      <w:r w:rsidRPr="004F5539">
        <w:rPr>
          <w:b/>
          <w:bCs/>
        </w:rPr>
        <w:t>deux séances de deux heures par semaine</w:t>
      </w:r>
      <w:r w:rsidRPr="004F5539">
        <w:t>, principalement en fin de journée ou à partir de l’après-midi. Alysson est disponible à partir de 15h00.</w:t>
      </w:r>
    </w:p>
    <w:p w14:paraId="470F7504" w14:textId="77777777" w:rsidR="004F5539" w:rsidRPr="004F5539" w:rsidRDefault="004F5539" w:rsidP="004F5539">
      <w:pPr>
        <w:jc w:val="both"/>
      </w:pPr>
      <w:r w:rsidRPr="004F5539">
        <w:t>Elle constate également une demande croissante de la part d’un public adulte et souhaite poursuivre la réflexion autour de l’ouverture du projet à différents publics, notamment les enfants et les jeunes.</w:t>
      </w:r>
    </w:p>
    <w:p w14:paraId="370901DB" w14:textId="2DCD92EB" w:rsidR="004F5539" w:rsidRDefault="00310538" w:rsidP="004F5539">
      <w:pPr>
        <w:jc w:val="both"/>
        <w:rPr>
          <w:b/>
          <w:bCs/>
        </w:rPr>
      </w:pPr>
      <w:r w:rsidRPr="00310538">
        <w:rPr>
          <w:b/>
          <w:bCs/>
        </w:rPr>
        <w:t xml:space="preserve">Contact : </w:t>
      </w:r>
      <w:r w:rsidR="00A774AE">
        <w:rPr>
          <w:b/>
          <w:bCs/>
        </w:rPr>
        <w:t>abarnich@hotmail.com</w:t>
      </w:r>
    </w:p>
    <w:p w14:paraId="45B04A65" w14:textId="77777777" w:rsidR="00A774AE" w:rsidRPr="00310538" w:rsidRDefault="00A774AE" w:rsidP="004F5539">
      <w:pPr>
        <w:jc w:val="both"/>
      </w:pPr>
    </w:p>
    <w:p w14:paraId="6F98FB82" w14:textId="77777777" w:rsidR="004F5539" w:rsidRPr="004F5539" w:rsidRDefault="004F5539" w:rsidP="004F5539">
      <w:pPr>
        <w:pStyle w:val="Titre3"/>
        <w:jc w:val="both"/>
      </w:pPr>
      <w:bookmarkStart w:id="5" w:name="_Toc239982073"/>
      <w:r w:rsidRPr="004F5539">
        <w:t>2.4. Leïla – Musée juif de Belgique</w:t>
      </w:r>
      <w:bookmarkEnd w:id="5"/>
    </w:p>
    <w:p w14:paraId="0F8BF276" w14:textId="2C69D1D2" w:rsidR="004F5539" w:rsidRPr="004F5539" w:rsidRDefault="004F5539" w:rsidP="004F5539">
      <w:pPr>
        <w:jc w:val="both"/>
      </w:pPr>
      <w:r w:rsidRPr="004F5539">
        <w:t xml:space="preserve">Dans le cadre des </w:t>
      </w:r>
      <w:r w:rsidRPr="004F5539">
        <w:rPr>
          <w:b/>
          <w:bCs/>
        </w:rPr>
        <w:t>Journées des Matrimoine</w:t>
      </w:r>
      <w:r w:rsidRPr="004F5539">
        <w:t xml:space="preserve">, une activité est prévue le </w:t>
      </w:r>
      <w:r w:rsidRPr="004F5539">
        <w:rPr>
          <w:b/>
          <w:bCs/>
        </w:rPr>
        <w:t>25 septembre 2026</w:t>
      </w:r>
      <w:r w:rsidRPr="004F5539">
        <w:t xml:space="preserve"> autour de la présence et de l’histoire des femmes juives dans le quartier des Marolles.</w:t>
      </w:r>
    </w:p>
    <w:p w14:paraId="06E1544A" w14:textId="77777777" w:rsidR="004F5539" w:rsidRPr="004F5539" w:rsidRDefault="004F5539" w:rsidP="004F5539">
      <w:pPr>
        <w:jc w:val="both"/>
      </w:pPr>
      <w:r w:rsidRPr="004F5539">
        <w:t>Deux visites sont prévues :</w:t>
      </w:r>
    </w:p>
    <w:p w14:paraId="0D6B4FEF" w14:textId="77777777" w:rsidR="004F5539" w:rsidRPr="004F5539" w:rsidRDefault="004F5539" w:rsidP="004F5539">
      <w:pPr>
        <w:numPr>
          <w:ilvl w:val="0"/>
          <w:numId w:val="1"/>
        </w:numPr>
        <w:jc w:val="both"/>
      </w:pPr>
      <w:r w:rsidRPr="004F5539">
        <w:rPr>
          <w:b/>
          <w:bCs/>
        </w:rPr>
        <w:t>13h00 à 15h00 : visite en français ;</w:t>
      </w:r>
    </w:p>
    <w:p w14:paraId="68E64E60" w14:textId="77777777" w:rsidR="004F5539" w:rsidRPr="004F5539" w:rsidRDefault="004F5539" w:rsidP="004F5539">
      <w:pPr>
        <w:numPr>
          <w:ilvl w:val="0"/>
          <w:numId w:val="1"/>
        </w:numPr>
        <w:jc w:val="both"/>
      </w:pPr>
      <w:r w:rsidRPr="004F5539">
        <w:rPr>
          <w:b/>
          <w:bCs/>
        </w:rPr>
        <w:t>15h00 à 17h00 : visite en néerlandais.</w:t>
      </w:r>
    </w:p>
    <w:p w14:paraId="42D1B9EB" w14:textId="77777777" w:rsidR="00BA4EC1" w:rsidRDefault="004F5539" w:rsidP="004F5539">
      <w:pPr>
        <w:jc w:val="both"/>
      </w:pPr>
      <w:r w:rsidRPr="004F5539">
        <w:t>Les visites permettront de parcourir les Marolles en mettant en avant les femmes juives ayant vécu dans le quartier. La visite se terminera au musée avec la présentation de productions artistiques réalisées par des femmes juives, notamment des écrivaines, photographes et autres artistes.</w:t>
      </w:r>
      <w:r w:rsidR="00BA4EC1">
        <w:t xml:space="preserve"> </w:t>
      </w:r>
    </w:p>
    <w:p w14:paraId="199437A8" w14:textId="268120BD" w:rsidR="004F5539" w:rsidRPr="004F5539" w:rsidRDefault="004F5539" w:rsidP="004F5539">
      <w:pPr>
        <w:jc w:val="both"/>
      </w:pPr>
      <w:r w:rsidRPr="004F5539">
        <w:t xml:space="preserve">La visite en français </w:t>
      </w:r>
      <w:r w:rsidR="00310538">
        <w:t>est</w:t>
      </w:r>
      <w:r w:rsidRPr="004F5539">
        <w:t xml:space="preserve"> déjà complète. </w:t>
      </w:r>
      <w:r w:rsidR="00310538">
        <w:t>Cependant, la</w:t>
      </w:r>
      <w:r w:rsidRPr="004F5539">
        <w:t xml:space="preserve"> visite en néerlandais reste éventuellement accessible aux personnes intéressées.</w:t>
      </w:r>
    </w:p>
    <w:p w14:paraId="657182B9" w14:textId="77777777" w:rsidR="00BA4EC1" w:rsidRPr="00BA4EC1" w:rsidRDefault="00BA4EC1" w:rsidP="00BA4EC1">
      <w:pPr>
        <w:jc w:val="both"/>
      </w:pPr>
      <w:r w:rsidRPr="00BA4EC1">
        <w:t xml:space="preserve">Un autre projet présenté concerne le Musée Juif de Belgique et l’artiste </w:t>
      </w:r>
      <w:proofErr w:type="spellStart"/>
      <w:r w:rsidRPr="00BA4EC1">
        <w:t>Arié</w:t>
      </w:r>
      <w:proofErr w:type="spellEnd"/>
      <w:r w:rsidRPr="00BA4EC1">
        <w:t xml:space="preserve"> Mandelbaum. Dans le cadre de ce projet « hors les murs », plusieurs de ses œuvres seront exposées dans différents lieux partenaires à Bruxelles, notamment aux Grands Carmes – Centre LGBTQIA+, au CPAS de Bruxelles, à la CINEMATEK et au Cinéma Galeries.</w:t>
      </w:r>
    </w:p>
    <w:p w14:paraId="4EB0DA3C" w14:textId="77777777" w:rsidR="00BA4EC1" w:rsidRPr="00BA4EC1" w:rsidRDefault="00BA4EC1" w:rsidP="00BA4EC1">
      <w:pPr>
        <w:jc w:val="both"/>
      </w:pPr>
      <w:r w:rsidRPr="00BA4EC1">
        <w:t xml:space="preserve">Le projet sera accompagné de différentes activités, notamment des projections, des rencontres et des temps d’échange autour des œuvres et du parcours de l’artiste. Cette initiative permet au musée de maintenir ses activités culturelles durant sa période de rénovation et d’aller à la rencontre de différents publics. La clôture du projet est prévue le </w:t>
      </w:r>
      <w:r w:rsidRPr="00BA4EC1">
        <w:rPr>
          <w:b/>
          <w:bCs/>
        </w:rPr>
        <w:t>5 décembre 2026 aux Grands Carmes</w:t>
      </w:r>
      <w:r w:rsidRPr="00BA4EC1">
        <w:t>.</w:t>
      </w:r>
    </w:p>
    <w:p w14:paraId="23352E57" w14:textId="77777777" w:rsidR="004F5539" w:rsidRDefault="004F5539" w:rsidP="004F5539">
      <w:pPr>
        <w:jc w:val="both"/>
      </w:pPr>
      <w:r w:rsidRPr="004F5539">
        <w:t>Les informations complémentaires sont disponibles sur le site du Musée juif.</w:t>
      </w:r>
    </w:p>
    <w:p w14:paraId="671CE9E4" w14:textId="4E4FA94D" w:rsidR="00BA4EC1" w:rsidRPr="004F5539" w:rsidRDefault="00BA4EC1" w:rsidP="004F5539">
      <w:pPr>
        <w:jc w:val="both"/>
      </w:pPr>
      <w:r w:rsidRPr="00BA4EC1">
        <w:rPr>
          <w:b/>
          <w:bCs/>
        </w:rPr>
        <w:t>Contact</w:t>
      </w:r>
      <w:r>
        <w:t xml:space="preserve"> : </w:t>
      </w:r>
      <w:r w:rsidR="00A774AE" w:rsidRPr="00A774AE">
        <w:rPr>
          <w:color w:val="4472C4" w:themeColor="accent1"/>
          <w:u w:val="single"/>
        </w:rPr>
        <w:t>l.lohman</w:t>
      </w:r>
      <w:hyperlink r:id="rId10" w:tgtFrame="_blank" w:history="1">
        <w:r w:rsidR="00A774AE" w:rsidRPr="00A774AE">
          <w:rPr>
            <w:rStyle w:val="Lienhypertexte"/>
            <w:color w:val="4472C4" w:themeColor="accent1"/>
          </w:rPr>
          <w:t>@mjb-jmb.org</w:t>
        </w:r>
      </w:hyperlink>
    </w:p>
    <w:p w14:paraId="71BC0AF8" w14:textId="77777777" w:rsidR="004F5539" w:rsidRPr="004F5539" w:rsidRDefault="004F5539" w:rsidP="004F5539">
      <w:pPr>
        <w:jc w:val="both"/>
      </w:pPr>
    </w:p>
    <w:p w14:paraId="0205FD96" w14:textId="7DFD6267" w:rsidR="004F5539" w:rsidRPr="004F5539" w:rsidRDefault="004F5539" w:rsidP="004F5539">
      <w:pPr>
        <w:pStyle w:val="Titre3"/>
        <w:jc w:val="both"/>
      </w:pPr>
      <w:bookmarkStart w:id="6" w:name="_Toc239982074"/>
      <w:r w:rsidRPr="004F5539">
        <w:t>2.5. Appel à projets – Ateliers ouverts</w:t>
      </w:r>
      <w:r w:rsidR="00BA4EC1">
        <w:t xml:space="preserve"> – Yves André</w:t>
      </w:r>
      <w:bookmarkEnd w:id="6"/>
      <w:r w:rsidR="00BA4EC1">
        <w:t xml:space="preserve"> </w:t>
      </w:r>
    </w:p>
    <w:p w14:paraId="4A15A919" w14:textId="0EC09159" w:rsidR="00BA4EC1" w:rsidRPr="00BA4EC1" w:rsidRDefault="00BA4EC1" w:rsidP="00BA4EC1">
      <w:pPr>
        <w:jc w:val="both"/>
      </w:pPr>
      <w:r w:rsidRPr="00BA4EC1">
        <w:t xml:space="preserve">L’appel à projets concernant les </w:t>
      </w:r>
      <w:r w:rsidRPr="00BA4EC1">
        <w:rPr>
          <w:b/>
          <w:bCs/>
        </w:rPr>
        <w:t>« Ateliers ouverts »</w:t>
      </w:r>
      <w:r w:rsidRPr="00BA4EC1">
        <w:t xml:space="preserve"> a également été présenté. Deux locaux sont concernés par cet appel. Il a été rappelé que le </w:t>
      </w:r>
      <w:r w:rsidRPr="00BA4EC1">
        <w:rPr>
          <w:b/>
          <w:bCs/>
        </w:rPr>
        <w:t>10 septembre 2026 constituait le dernier jour pour visiter les espaces</w:t>
      </w:r>
      <w:r w:rsidRPr="00BA4EC1">
        <w:t xml:space="preserve"> avant la clôture de cette étape.</w:t>
      </w:r>
    </w:p>
    <w:p w14:paraId="3C04FEF8" w14:textId="77777777" w:rsidR="00BA4EC1" w:rsidRPr="00BA4EC1" w:rsidRDefault="00BA4EC1" w:rsidP="00BA4EC1">
      <w:pPr>
        <w:jc w:val="both"/>
      </w:pPr>
      <w:r w:rsidRPr="00BA4EC1">
        <w:t xml:space="preserve">Les projets sélectionnés devraient recevoir une réponse aux alentours du </w:t>
      </w:r>
      <w:r w:rsidRPr="00BA4EC1">
        <w:rPr>
          <w:b/>
          <w:bCs/>
        </w:rPr>
        <w:t>15 octobre 2026</w:t>
      </w:r>
      <w:r w:rsidRPr="00BA4EC1">
        <w:t>, sous réserve de confirmation. La date de démarrage des projets sera communiquée ultérieurement.</w:t>
      </w:r>
    </w:p>
    <w:p w14:paraId="26B65699" w14:textId="77777777" w:rsidR="00BA4EC1" w:rsidRPr="00BA4EC1" w:rsidRDefault="00BA4EC1" w:rsidP="00BA4EC1">
      <w:pPr>
        <w:jc w:val="both"/>
      </w:pPr>
      <w:r w:rsidRPr="00BA4EC1">
        <w:t xml:space="preserve">Enfin, André-Yves vérifiera également dans les prochains mois si la </w:t>
      </w:r>
      <w:r w:rsidRPr="00BA4EC1">
        <w:rPr>
          <w:b/>
          <w:bCs/>
        </w:rPr>
        <w:t>salle de boxe peut être mise à disposition en journée</w:t>
      </w:r>
      <w:r w:rsidRPr="00BA4EC1">
        <w:t>, celle-ci étant actuellement principalement utilisée en soirée.</w:t>
      </w:r>
    </w:p>
    <w:p w14:paraId="616518AD" w14:textId="77777777" w:rsidR="004F5539" w:rsidRPr="004F5539" w:rsidRDefault="004F5539" w:rsidP="004F5539">
      <w:pPr>
        <w:jc w:val="both"/>
      </w:pPr>
      <w:r w:rsidRPr="004F5539">
        <w:lastRenderedPageBreak/>
        <w:t xml:space="preserve">Bruno a présenté son projet autour de la </w:t>
      </w:r>
      <w:r w:rsidRPr="004F5539">
        <w:rPr>
          <w:b/>
          <w:bCs/>
        </w:rPr>
        <w:t>capoeira</w:t>
      </w:r>
      <w:r w:rsidRPr="004F5539">
        <w:t>, avec une attention particulière portée aux questions de mixité sociale et de genre. Il souhaiterait notamment ouvrir davantage la pratique aux femmes et envisage de proposer à une ancienne élève de participer à l’animation des cours.</w:t>
      </w:r>
    </w:p>
    <w:p w14:paraId="7E7096CF" w14:textId="77777777" w:rsidR="004F5539" w:rsidRPr="004F5539" w:rsidRDefault="004F5539" w:rsidP="004F5539">
      <w:pPr>
        <w:jc w:val="both"/>
      </w:pPr>
      <w:r w:rsidRPr="004F5539">
        <w:rPr>
          <w:b/>
          <w:bCs/>
        </w:rPr>
        <w:t>Contact transmis :</w:t>
      </w:r>
      <w:r w:rsidRPr="004F5539">
        <w:t xml:space="preserve"> </w:t>
      </w:r>
      <w:hyperlink r:id="rId11" w:history="1">
        <w:r w:rsidRPr="004F5539">
          <w:rPr>
            <w:rStyle w:val="Lienhypertexte"/>
          </w:rPr>
          <w:t>Novodestino.asbl@gmail.com</w:t>
        </w:r>
      </w:hyperlink>
    </w:p>
    <w:p w14:paraId="40568DF7" w14:textId="43B3069B" w:rsidR="004F5539" w:rsidRPr="004F5539" w:rsidRDefault="004F5539" w:rsidP="004F5539">
      <w:pPr>
        <w:jc w:val="both"/>
      </w:pPr>
    </w:p>
    <w:p w14:paraId="539125DB" w14:textId="77777777" w:rsidR="004F5539" w:rsidRPr="004F5539" w:rsidRDefault="004F5539" w:rsidP="004F5539">
      <w:pPr>
        <w:pStyle w:val="Titre2"/>
        <w:jc w:val="both"/>
      </w:pPr>
      <w:bookmarkStart w:id="7" w:name="_Toc239982075"/>
      <w:r w:rsidRPr="004F5539">
        <w:t>3. Groupes de travail thématiques</w:t>
      </w:r>
      <w:bookmarkEnd w:id="7"/>
    </w:p>
    <w:p w14:paraId="02661655" w14:textId="77777777" w:rsidR="004F5539" w:rsidRPr="004F5539" w:rsidRDefault="004F5539" w:rsidP="004F5539">
      <w:pPr>
        <w:pStyle w:val="Titre3"/>
        <w:jc w:val="both"/>
      </w:pPr>
      <w:bookmarkStart w:id="8" w:name="_Toc239982076"/>
      <w:r w:rsidRPr="004F5539">
        <w:t>3.1. Groupe Culture</w:t>
      </w:r>
      <w:bookmarkEnd w:id="8"/>
    </w:p>
    <w:p w14:paraId="5C7EC6E0" w14:textId="77777777" w:rsidR="00BA4EC1" w:rsidRPr="00BA4EC1" w:rsidRDefault="00BA4EC1" w:rsidP="00BA4EC1">
      <w:pPr>
        <w:jc w:val="both"/>
      </w:pPr>
      <w:r w:rsidRPr="00BA4EC1">
        <w:t xml:space="preserve">Le </w:t>
      </w:r>
      <w:r w:rsidRPr="00BA4EC1">
        <w:rPr>
          <w:b/>
          <w:bCs/>
        </w:rPr>
        <w:t>groupe Culture</w:t>
      </w:r>
      <w:r w:rsidRPr="00BA4EC1">
        <w:t xml:space="preserve"> poursuit son travail de mise en réseau entre les associations et les différents lieux culturels des Marolles, avec une prochaine rencontre prévue le </w:t>
      </w:r>
      <w:r w:rsidRPr="00BA4EC1">
        <w:rPr>
          <w:b/>
          <w:bCs/>
        </w:rPr>
        <w:t>24 septembre 2026, de 10h00 à 12h30, à l’Espace MAG</w:t>
      </w:r>
      <w:r w:rsidRPr="00BA4EC1">
        <w:t>, à laquelle les travailleurs et associations actifs dans le quartier peuvent participer moyennant une inscription préalable.</w:t>
      </w:r>
    </w:p>
    <w:p w14:paraId="06A06D60" w14:textId="77777777" w:rsidR="00BA4EC1" w:rsidRPr="00BA4EC1" w:rsidRDefault="00BA4EC1" w:rsidP="00BA4EC1">
      <w:pPr>
        <w:jc w:val="both"/>
      </w:pPr>
      <w:r w:rsidRPr="00BA4EC1">
        <w:t xml:space="preserve">Le groupe souhaite également développer, en collaboration avec </w:t>
      </w:r>
      <w:r w:rsidRPr="00BA4EC1">
        <w:rPr>
          <w:b/>
          <w:bCs/>
        </w:rPr>
        <w:t>CARIA ASBL</w:t>
      </w:r>
      <w:r w:rsidRPr="00BA4EC1">
        <w:t xml:space="preserve">, un </w:t>
      </w:r>
      <w:r w:rsidRPr="00BA4EC1">
        <w:rPr>
          <w:b/>
          <w:bCs/>
        </w:rPr>
        <w:t>« Parcours Marolles »</w:t>
      </w:r>
      <w:r w:rsidRPr="00BA4EC1">
        <w:t xml:space="preserve"> permettant aux associations de mieux découvrir les différents lieux, acteurs et métiers culturels présents dans le quartier ; le projet sera dans un premier temps lancé sous forme de </w:t>
      </w:r>
      <w:r w:rsidRPr="00BA4EC1">
        <w:rPr>
          <w:b/>
          <w:bCs/>
        </w:rPr>
        <w:t>projet pilote</w:t>
      </w:r>
      <w:r w:rsidRPr="00BA4EC1">
        <w:t>, avant d’en évaluer les modalités et les possibilités de développement.</w:t>
      </w:r>
    </w:p>
    <w:p w14:paraId="5390A1DD" w14:textId="77777777" w:rsidR="00BA4EC1" w:rsidRPr="00BA4EC1" w:rsidRDefault="00BA4EC1" w:rsidP="00BA4EC1">
      <w:pPr>
        <w:jc w:val="both"/>
      </w:pPr>
      <w:r w:rsidRPr="00BA4EC1">
        <w:t xml:space="preserve">Le groupe reste par ailleurs ouvert aux personnes et associations qui souhaitent le rejoindre, avec pour objectif de </w:t>
      </w:r>
      <w:r w:rsidRPr="00BA4EC1">
        <w:rPr>
          <w:b/>
          <w:bCs/>
        </w:rPr>
        <w:t>centraliser les informations, de favoriser leur circulation et de renforcer les liens entre les différents acteurs culturels et associatifs du quartier</w:t>
      </w:r>
      <w:r w:rsidRPr="00BA4EC1">
        <w:t>.</w:t>
      </w:r>
    </w:p>
    <w:p w14:paraId="683731C1" w14:textId="1C693950" w:rsidR="00A774AE" w:rsidRPr="00A774AE" w:rsidRDefault="00BA4EC1" w:rsidP="004F5539">
      <w:pPr>
        <w:jc w:val="both"/>
        <w:rPr>
          <w:b/>
          <w:bCs/>
        </w:rPr>
      </w:pPr>
      <w:r w:rsidRPr="004F5539">
        <w:rPr>
          <w:b/>
          <w:bCs/>
        </w:rPr>
        <w:t>Contact</w:t>
      </w:r>
      <w:r>
        <w:rPr>
          <w:b/>
          <w:bCs/>
        </w:rPr>
        <w:t xml:space="preserve"> : </w:t>
      </w:r>
      <w:hyperlink r:id="rId12" w:history="1">
        <w:r w:rsidR="00A774AE" w:rsidRPr="009452BF">
          <w:rPr>
            <w:rStyle w:val="Lienhypertexte"/>
            <w:b/>
            <w:bCs/>
          </w:rPr>
          <w:t>isadora.m@asblcaria.be</w:t>
        </w:r>
      </w:hyperlink>
      <w:r w:rsidR="00A774AE">
        <w:rPr>
          <w:b/>
          <w:bCs/>
        </w:rPr>
        <w:t xml:space="preserve"> </w:t>
      </w:r>
    </w:p>
    <w:p w14:paraId="77153F21" w14:textId="77777777" w:rsidR="004F5539" w:rsidRPr="004F5539" w:rsidRDefault="004F5539" w:rsidP="004F5539">
      <w:pPr>
        <w:pStyle w:val="Titre3"/>
        <w:jc w:val="both"/>
      </w:pPr>
      <w:bookmarkStart w:id="9" w:name="_Toc239982077"/>
      <w:r w:rsidRPr="004F5539">
        <w:t>3.2. Groupe Petite enfance</w:t>
      </w:r>
      <w:bookmarkEnd w:id="9"/>
    </w:p>
    <w:p w14:paraId="0523CC81" w14:textId="77777777" w:rsidR="004F5539" w:rsidRPr="004F5539" w:rsidRDefault="004F5539" w:rsidP="004F5539">
      <w:pPr>
        <w:jc w:val="both"/>
      </w:pPr>
      <w:r w:rsidRPr="004F5539">
        <w:t>Le groupe Petite enfance est toujours actif.</w:t>
      </w:r>
    </w:p>
    <w:p w14:paraId="4969198D" w14:textId="77777777" w:rsidR="004F5539" w:rsidRPr="004F5539" w:rsidRDefault="004F5539" w:rsidP="004F5539">
      <w:pPr>
        <w:jc w:val="both"/>
      </w:pPr>
      <w:r w:rsidRPr="004F5539">
        <w:t>Zoé reprend le suivi du groupe et les prochaines dates de rencontre doivent encore être planifiées.</w:t>
      </w:r>
    </w:p>
    <w:p w14:paraId="600601E6" w14:textId="77777777" w:rsidR="004F5539" w:rsidRPr="004F5539" w:rsidRDefault="004F5539" w:rsidP="004F5539">
      <w:pPr>
        <w:jc w:val="both"/>
      </w:pPr>
      <w:r w:rsidRPr="004F5539">
        <w:rPr>
          <w:b/>
          <w:bCs/>
        </w:rPr>
        <w:t>Contact :</w:t>
      </w:r>
      <w:r w:rsidRPr="004F5539">
        <w:t xml:space="preserve"> </w:t>
      </w:r>
      <w:hyperlink r:id="rId13" w:history="1">
        <w:r w:rsidRPr="004F5539">
          <w:rPr>
            <w:rStyle w:val="Lienhypertexte"/>
          </w:rPr>
          <w:t>zoe.amocars@gmail.com</w:t>
        </w:r>
      </w:hyperlink>
    </w:p>
    <w:p w14:paraId="6183BFED" w14:textId="6B357A05" w:rsidR="004F5539" w:rsidRPr="004F5539" w:rsidRDefault="004F5539" w:rsidP="004F5539">
      <w:pPr>
        <w:jc w:val="both"/>
      </w:pPr>
    </w:p>
    <w:p w14:paraId="1666CC1B" w14:textId="77777777" w:rsidR="004F5539" w:rsidRPr="004F5539" w:rsidRDefault="004F5539" w:rsidP="004F5539">
      <w:pPr>
        <w:pStyle w:val="Titre3"/>
        <w:jc w:val="both"/>
      </w:pPr>
      <w:bookmarkStart w:id="10" w:name="_Toc239982078"/>
      <w:r w:rsidRPr="004F5539">
        <w:t>3.3. Groupe Santé mentale</w:t>
      </w:r>
      <w:bookmarkEnd w:id="10"/>
    </w:p>
    <w:p w14:paraId="2469A68D" w14:textId="77777777" w:rsidR="00D41A3D" w:rsidRDefault="00D41A3D" w:rsidP="004F5539">
      <w:pPr>
        <w:jc w:val="both"/>
      </w:pPr>
      <w:r w:rsidRPr="00D41A3D">
        <w:t xml:space="preserve">Le </w:t>
      </w:r>
      <w:r w:rsidRPr="00D41A3D">
        <w:rPr>
          <w:b/>
          <w:bCs/>
        </w:rPr>
        <w:t>groupe Santé mentale</w:t>
      </w:r>
      <w:r w:rsidRPr="00D41A3D">
        <w:t xml:space="preserve"> poursuit également ses activités et continue à proposer des temps de rencontre et d’échange entre les différents acteurs concernés. Les rencontres ont lieu </w:t>
      </w:r>
      <w:r w:rsidRPr="00D41A3D">
        <w:rPr>
          <w:b/>
          <w:bCs/>
        </w:rPr>
        <w:t>le vendredi matin, de 9h30 à 11h30</w:t>
      </w:r>
      <w:r w:rsidRPr="00D41A3D">
        <w:t xml:space="preserve">, avec une prochaine réunion prévue le </w:t>
      </w:r>
      <w:r w:rsidRPr="00D41A3D">
        <w:rPr>
          <w:b/>
          <w:bCs/>
        </w:rPr>
        <w:t>25 septembre 2026 à l’Entraide des Marolles</w:t>
      </w:r>
      <w:r w:rsidRPr="00D41A3D">
        <w:t>. Le groupe reste ouvert à toutes les personnes intéressées qui souhaitent participer aux échanges et contribuer aux réflexions autour des questions de santé mentale dans le quartier.</w:t>
      </w:r>
    </w:p>
    <w:p w14:paraId="1103751A" w14:textId="7B408B04" w:rsidR="00BA4EC1" w:rsidRDefault="00BA4EC1" w:rsidP="004F5539">
      <w:pPr>
        <w:jc w:val="both"/>
        <w:rPr>
          <w:b/>
          <w:bCs/>
        </w:rPr>
      </w:pPr>
      <w:r w:rsidRPr="004F5539">
        <w:rPr>
          <w:b/>
          <w:bCs/>
        </w:rPr>
        <w:t>Contact</w:t>
      </w:r>
      <w:r>
        <w:rPr>
          <w:b/>
          <w:bCs/>
        </w:rPr>
        <w:t xml:space="preserve"> : </w:t>
      </w:r>
      <w:hyperlink r:id="rId14" w:history="1">
        <w:r w:rsidR="00A774AE" w:rsidRPr="00A774AE">
          <w:rPr>
            <w:rStyle w:val="Lienhypertexte"/>
            <w:b/>
            <w:bCs/>
          </w:rPr>
          <w:t>o.ingarao@rsmmarolles.org</w:t>
        </w:r>
      </w:hyperlink>
    </w:p>
    <w:p w14:paraId="6A6CF157" w14:textId="77777777" w:rsidR="00BA4EC1" w:rsidRDefault="00BA4EC1" w:rsidP="004F5539">
      <w:pPr>
        <w:jc w:val="both"/>
      </w:pPr>
    </w:p>
    <w:p w14:paraId="6D5B03E6" w14:textId="77777777" w:rsidR="00D41A3D" w:rsidRDefault="00D41A3D" w:rsidP="004F5539">
      <w:pPr>
        <w:jc w:val="both"/>
      </w:pPr>
    </w:p>
    <w:p w14:paraId="4EF9EA24" w14:textId="77777777" w:rsidR="00D41A3D" w:rsidRDefault="00D41A3D" w:rsidP="004F5539">
      <w:pPr>
        <w:jc w:val="both"/>
      </w:pPr>
    </w:p>
    <w:p w14:paraId="2A38FB6A" w14:textId="77777777" w:rsidR="00D41A3D" w:rsidRPr="004F5539" w:rsidRDefault="00D41A3D" w:rsidP="004F5539">
      <w:pPr>
        <w:jc w:val="both"/>
      </w:pPr>
    </w:p>
    <w:p w14:paraId="012698D2" w14:textId="77777777" w:rsidR="004F5539" w:rsidRPr="004F5539" w:rsidRDefault="004F5539" w:rsidP="004F5539">
      <w:pPr>
        <w:pStyle w:val="Titre3"/>
        <w:jc w:val="both"/>
      </w:pPr>
      <w:bookmarkStart w:id="11" w:name="_Toc239982079"/>
      <w:r w:rsidRPr="004F5539">
        <w:lastRenderedPageBreak/>
        <w:t>3.4. Groupe Scolarité</w:t>
      </w:r>
      <w:bookmarkEnd w:id="11"/>
    </w:p>
    <w:p w14:paraId="0746931E" w14:textId="77777777" w:rsidR="00D41A3D" w:rsidRDefault="00D41A3D" w:rsidP="004F5539">
      <w:pPr>
        <w:jc w:val="both"/>
      </w:pPr>
    </w:p>
    <w:p w14:paraId="7BF0F464" w14:textId="77777777" w:rsidR="00D41A3D" w:rsidRPr="00D41A3D" w:rsidRDefault="00D41A3D" w:rsidP="00D41A3D">
      <w:pPr>
        <w:jc w:val="both"/>
      </w:pPr>
      <w:r w:rsidRPr="00D41A3D">
        <w:t xml:space="preserve">Le </w:t>
      </w:r>
      <w:r w:rsidRPr="00D41A3D">
        <w:rPr>
          <w:b/>
          <w:bCs/>
        </w:rPr>
        <w:t>groupe Scolarité</w:t>
      </w:r>
      <w:r w:rsidRPr="00D41A3D">
        <w:t xml:space="preserve"> se réunira le </w:t>
      </w:r>
      <w:r w:rsidRPr="00D41A3D">
        <w:rPr>
          <w:b/>
          <w:bCs/>
        </w:rPr>
        <w:t xml:space="preserve">17 septembre 2026 à 13h30 à l’Institut Charles </w:t>
      </w:r>
      <w:proofErr w:type="spellStart"/>
      <w:r w:rsidRPr="00D41A3D">
        <w:rPr>
          <w:b/>
          <w:bCs/>
        </w:rPr>
        <w:t>Gheude</w:t>
      </w:r>
      <w:proofErr w:type="spellEnd"/>
      <w:r w:rsidRPr="00D41A3D">
        <w:t>. Cette rencontre est ouverte aux professionnels et aux différents acteurs ayant un lien direct ou indirect avec les enfants et les jeunes du quartier, afin de favoriser les échanges autour des réalités et des besoins rencontrés sur le terrain.</w:t>
      </w:r>
    </w:p>
    <w:p w14:paraId="65DC918B" w14:textId="77777777" w:rsidR="00D41A3D" w:rsidRPr="00D41A3D" w:rsidRDefault="00D41A3D" w:rsidP="00D41A3D">
      <w:pPr>
        <w:jc w:val="both"/>
      </w:pPr>
      <w:r w:rsidRPr="00D41A3D">
        <w:t xml:space="preserve">Dans l’attente de l’identification d’une personne de contact définitive pour le groupe, </w:t>
      </w:r>
      <w:r w:rsidRPr="00D41A3D">
        <w:rPr>
          <w:b/>
          <w:bCs/>
        </w:rPr>
        <w:t>Laurence</w:t>
      </w:r>
      <w:r w:rsidRPr="00D41A3D">
        <w:t xml:space="preserve"> peut être contactée pour toute information complémentaire. De manière générale, l’espace consacré aux groupes de travail sur le site internet sera prochainement mis à jour afin de présenter les différents groupes, leurs objectifs ainsi que les personnes de contact.</w:t>
      </w:r>
    </w:p>
    <w:p w14:paraId="59C86D04" w14:textId="070FB520" w:rsidR="00D41A3D" w:rsidRPr="00D41A3D" w:rsidRDefault="00D41A3D" w:rsidP="00D41A3D">
      <w:pPr>
        <w:jc w:val="both"/>
      </w:pPr>
      <w:r w:rsidRPr="00D41A3D">
        <w:rPr>
          <w:b/>
          <w:bCs/>
        </w:rPr>
        <w:t xml:space="preserve">Contact : </w:t>
      </w:r>
      <w:hyperlink r:id="rId15" w:history="1">
        <w:r w:rsidR="00A774AE" w:rsidRPr="009452BF">
          <w:rPr>
            <w:rStyle w:val="Lienhypertexte"/>
            <w:b/>
            <w:bCs/>
          </w:rPr>
          <w:t>lflahault@ssmulb.be</w:t>
        </w:r>
      </w:hyperlink>
      <w:r w:rsidR="00A774AE">
        <w:rPr>
          <w:b/>
          <w:bCs/>
        </w:rPr>
        <w:t xml:space="preserve"> </w:t>
      </w:r>
    </w:p>
    <w:p w14:paraId="187898B2" w14:textId="77777777" w:rsidR="00D41A3D" w:rsidRDefault="00D41A3D" w:rsidP="004F5539">
      <w:pPr>
        <w:jc w:val="both"/>
      </w:pPr>
    </w:p>
    <w:p w14:paraId="1022A20B" w14:textId="77777777" w:rsidR="004F5539" w:rsidRPr="004F5539" w:rsidRDefault="004F5539" w:rsidP="004F5539">
      <w:pPr>
        <w:pStyle w:val="Titre2"/>
        <w:jc w:val="both"/>
      </w:pPr>
      <w:bookmarkStart w:id="12" w:name="_Toc239982080"/>
      <w:r w:rsidRPr="004F5539">
        <w:t>4. Échanges d’informations</w:t>
      </w:r>
      <w:bookmarkEnd w:id="12"/>
    </w:p>
    <w:p w14:paraId="1BAF3F2A" w14:textId="37947D21" w:rsidR="004F5539" w:rsidRPr="004F5539" w:rsidRDefault="004F5539" w:rsidP="004F5539">
      <w:pPr>
        <w:pStyle w:val="Titre3"/>
        <w:jc w:val="both"/>
      </w:pPr>
      <w:bookmarkStart w:id="13" w:name="_Toc239982081"/>
      <w:r w:rsidRPr="004F5539">
        <w:t>4.1. Séances logopédiques</w:t>
      </w:r>
      <w:r w:rsidR="00D41A3D">
        <w:t xml:space="preserve">  -) </w:t>
      </w:r>
      <w:r w:rsidR="00D41A3D" w:rsidRPr="00D41A3D">
        <w:rPr>
          <w:b/>
          <w:bCs/>
        </w:rPr>
        <w:t>Centre de Guidance – SSM ULB</w:t>
      </w:r>
      <w:bookmarkEnd w:id="13"/>
    </w:p>
    <w:p w14:paraId="409B070A" w14:textId="53DAF9B5" w:rsidR="00D41A3D" w:rsidRPr="00D41A3D" w:rsidRDefault="00D41A3D" w:rsidP="00D41A3D">
      <w:pPr>
        <w:jc w:val="both"/>
      </w:pPr>
      <w:r>
        <w:t>U</w:t>
      </w:r>
      <w:r w:rsidRPr="00D41A3D">
        <w:t xml:space="preserve">n dispositif de </w:t>
      </w:r>
      <w:r w:rsidRPr="00D41A3D">
        <w:rPr>
          <w:b/>
          <w:bCs/>
        </w:rPr>
        <w:t>séances logopédiques destiné aux enfants de 2e et 3e maternelle</w:t>
      </w:r>
      <w:r w:rsidRPr="00D41A3D">
        <w:t>, âgés d’environ 4 à 5 ans, a également été présenté. L’objectif est de proposer une stimulation du langage aux enfants rencontrant certaines difficultés, à travers des activités adaptées à leur âge, tout en permettant aux parents de mieux comprendre les besoins de leur enfant et de disposer de conseils et d’outils pour les accompagner au quotidien.</w:t>
      </w:r>
    </w:p>
    <w:p w14:paraId="1669ED04" w14:textId="77777777" w:rsidR="00D41A3D" w:rsidRPr="00D41A3D" w:rsidRDefault="00D41A3D" w:rsidP="00D41A3D">
      <w:pPr>
        <w:jc w:val="both"/>
      </w:pPr>
      <w:r w:rsidRPr="00D41A3D">
        <w:t xml:space="preserve">Une attention particulière sera donc portée à la </w:t>
      </w:r>
      <w:r w:rsidRPr="00D41A3D">
        <w:rPr>
          <w:b/>
          <w:bCs/>
        </w:rPr>
        <w:t>participation des parents</w:t>
      </w:r>
      <w:r w:rsidRPr="00D41A3D">
        <w:t>, afin de favoriser la continuité entre les séances et la maison et de leur permettre de soutenir le développement du langage de leur enfant dans les situations de la vie quotidienne.</w:t>
      </w:r>
    </w:p>
    <w:p w14:paraId="78B678E2" w14:textId="77777777" w:rsidR="00D41A3D" w:rsidRPr="00D41A3D" w:rsidRDefault="00D41A3D" w:rsidP="00D41A3D">
      <w:pPr>
        <w:jc w:val="both"/>
      </w:pPr>
      <w:r w:rsidRPr="00D41A3D">
        <w:t xml:space="preserve">Un </w:t>
      </w:r>
      <w:r w:rsidRPr="00D41A3D">
        <w:rPr>
          <w:b/>
          <w:bCs/>
        </w:rPr>
        <w:t>premier groupe est prévu du 8 novembre 2026 à fin janvier 2027</w:t>
      </w:r>
      <w:r w:rsidRPr="00D41A3D">
        <w:t xml:space="preserve">, suivi d’un </w:t>
      </w:r>
      <w:r w:rsidRPr="00D41A3D">
        <w:rPr>
          <w:b/>
          <w:bCs/>
        </w:rPr>
        <w:t>deuxième groupe de février à mars 2027</w:t>
      </w:r>
      <w:r w:rsidRPr="00D41A3D">
        <w:t>.</w:t>
      </w:r>
    </w:p>
    <w:p w14:paraId="7D27046A" w14:textId="55A7F12F" w:rsidR="00D41A3D" w:rsidRPr="004F5539" w:rsidRDefault="00D41A3D" w:rsidP="004F5539">
      <w:pPr>
        <w:jc w:val="both"/>
      </w:pPr>
      <w:r>
        <w:t>Contact :</w:t>
      </w:r>
      <w:r w:rsidR="00A774AE">
        <w:t xml:space="preserve"> </w:t>
      </w:r>
      <w:hyperlink r:id="rId16" w:history="1">
        <w:r w:rsidR="00A774AE" w:rsidRPr="009452BF">
          <w:rPr>
            <w:rStyle w:val="Lienhypertexte"/>
            <w:b/>
            <w:bCs/>
          </w:rPr>
          <w:t>lflahault@ssmulb.be</w:t>
        </w:r>
      </w:hyperlink>
    </w:p>
    <w:p w14:paraId="7BEA3D6D" w14:textId="2772A22C" w:rsidR="004F5539" w:rsidRPr="00D41A3D" w:rsidRDefault="004F5539" w:rsidP="004F5539">
      <w:pPr>
        <w:pStyle w:val="Titre3"/>
        <w:jc w:val="both"/>
      </w:pPr>
      <w:bookmarkStart w:id="14" w:name="_Toc239982082"/>
      <w:r w:rsidRPr="00D41A3D">
        <w:t xml:space="preserve">4.2. </w:t>
      </w:r>
      <w:r w:rsidR="00D41A3D" w:rsidRPr="00D41A3D">
        <w:t xml:space="preserve">Chanel </w:t>
      </w:r>
      <w:r w:rsidRPr="00D41A3D">
        <w:t>WhatsApp / Newsletter</w:t>
      </w:r>
      <w:r w:rsidR="00D41A3D" w:rsidRPr="00D41A3D">
        <w:t xml:space="preserve"> – Les jardins de</w:t>
      </w:r>
      <w:r w:rsidR="00D41A3D">
        <w:t xml:space="preserve"> Maud</w:t>
      </w:r>
      <w:bookmarkEnd w:id="14"/>
      <w:r w:rsidR="00D41A3D">
        <w:t xml:space="preserve"> </w:t>
      </w:r>
    </w:p>
    <w:p w14:paraId="2FFD1D19" w14:textId="77777777" w:rsidR="00D41A3D" w:rsidRDefault="00D41A3D" w:rsidP="00D41A3D">
      <w:pPr>
        <w:jc w:val="both"/>
      </w:pPr>
      <w:r w:rsidRPr="00D41A3D">
        <w:t xml:space="preserve">L’association </w:t>
      </w:r>
      <w:r w:rsidRPr="00D41A3D">
        <w:rPr>
          <w:b/>
          <w:bCs/>
        </w:rPr>
        <w:t>Les Jardins de Maud</w:t>
      </w:r>
      <w:r w:rsidRPr="00D41A3D">
        <w:t xml:space="preserve">, située dans les Marolles, propose également un </w:t>
      </w:r>
      <w:r w:rsidRPr="00D41A3D">
        <w:rPr>
          <w:b/>
          <w:bCs/>
        </w:rPr>
        <w:t>lieu de rencontre enfants-parents gratuit le samedi matin, de 9h30 à 11h30</w:t>
      </w:r>
      <w:r w:rsidRPr="00D41A3D">
        <w:t xml:space="preserve">, destiné aux jeunes enfants de 0 à 36 mois accompagnés de leurs parents. </w:t>
      </w:r>
    </w:p>
    <w:p w14:paraId="49994724" w14:textId="0DB33B78" w:rsidR="00D41A3D" w:rsidRDefault="00D41A3D" w:rsidP="00D41A3D">
      <w:pPr>
        <w:jc w:val="both"/>
      </w:pPr>
      <w:r w:rsidRPr="00D41A3D">
        <w:t>Ces rencontres permettent de partager un moment convivial autour d’activités, notamment dans un espace de psychomotricité et à travers des ateliers créatifs. Une inscription est nécessaire pour participer aux séances.</w:t>
      </w:r>
    </w:p>
    <w:p w14:paraId="0FCE64CF" w14:textId="3B9E976F" w:rsidR="00D41A3D" w:rsidRDefault="00D41A3D" w:rsidP="00D41A3D">
      <w:pPr>
        <w:jc w:val="both"/>
      </w:pPr>
      <w:r w:rsidRPr="00D41A3D">
        <w:rPr>
          <w:b/>
          <w:bCs/>
        </w:rPr>
        <w:t>Contact</w:t>
      </w:r>
      <w:r>
        <w:t xml:space="preserve"> : </w:t>
      </w:r>
      <w:r w:rsidR="00A774AE">
        <w:t xml:space="preserve"> </w:t>
      </w:r>
      <w:hyperlink r:id="rId17" w:history="1">
        <w:r w:rsidR="00A774AE" w:rsidRPr="009452BF">
          <w:rPr>
            <w:rStyle w:val="Lienhypertexte"/>
          </w:rPr>
          <w:t>claudiejdm@gmail.com</w:t>
        </w:r>
      </w:hyperlink>
      <w:r w:rsidR="00A774AE">
        <w:t xml:space="preserve"> </w:t>
      </w:r>
    </w:p>
    <w:p w14:paraId="436452D0" w14:textId="164C7BC8" w:rsidR="004F5539" w:rsidRDefault="004F5539" w:rsidP="004F5539">
      <w:pPr>
        <w:jc w:val="both"/>
      </w:pPr>
    </w:p>
    <w:p w14:paraId="129F126E" w14:textId="77777777" w:rsidR="00D41A3D" w:rsidRDefault="00D41A3D" w:rsidP="004F5539">
      <w:pPr>
        <w:jc w:val="both"/>
      </w:pPr>
    </w:p>
    <w:p w14:paraId="071B9993" w14:textId="77777777" w:rsidR="00D41A3D" w:rsidRPr="004F5539" w:rsidRDefault="00D41A3D" w:rsidP="004F5539">
      <w:pPr>
        <w:jc w:val="both"/>
      </w:pPr>
    </w:p>
    <w:p w14:paraId="7AC9CF9F" w14:textId="77777777" w:rsidR="004F5539" w:rsidRPr="004F5539" w:rsidRDefault="004F5539" w:rsidP="004F5539">
      <w:pPr>
        <w:pStyle w:val="Titre3"/>
        <w:jc w:val="both"/>
      </w:pPr>
      <w:bookmarkStart w:id="15" w:name="_Toc239982083"/>
      <w:r w:rsidRPr="004F5539">
        <w:lastRenderedPageBreak/>
        <w:t>4.3. CIDJ – Rue de la Prévoyance</w:t>
      </w:r>
      <w:bookmarkEnd w:id="15"/>
    </w:p>
    <w:p w14:paraId="414B6821" w14:textId="77777777" w:rsidR="00D41A3D" w:rsidRPr="00D41A3D" w:rsidRDefault="00D41A3D" w:rsidP="00D41A3D">
      <w:pPr>
        <w:jc w:val="both"/>
      </w:pPr>
      <w:r w:rsidRPr="00D41A3D">
        <w:t xml:space="preserve">Marie, coordinatrice du </w:t>
      </w:r>
      <w:r w:rsidRPr="00D41A3D">
        <w:rPr>
          <w:b/>
          <w:bCs/>
        </w:rPr>
        <w:t>CIDJ des Marolles</w:t>
      </w:r>
      <w:r w:rsidRPr="00D41A3D">
        <w:t xml:space="preserve">, a présenté les activités et les services proposés aux jeunes du quartier. Le CIDJ s’adresse principalement aux jeunes de </w:t>
      </w:r>
      <w:r w:rsidRPr="00D41A3D">
        <w:rPr>
          <w:b/>
          <w:bCs/>
        </w:rPr>
        <w:t>12 à 26 ans</w:t>
      </w:r>
      <w:r w:rsidRPr="00D41A3D">
        <w:t xml:space="preserve"> et leur offre un espace où ils peuvent venir poser leurs questions, être écoutés et obtenir de l’aide dans différentes démarches.</w:t>
      </w:r>
    </w:p>
    <w:p w14:paraId="04E68213" w14:textId="77777777" w:rsidR="00D41A3D" w:rsidRPr="00D41A3D" w:rsidRDefault="00D41A3D" w:rsidP="00D41A3D">
      <w:pPr>
        <w:jc w:val="both"/>
      </w:pPr>
      <w:r w:rsidRPr="00D41A3D">
        <w:t xml:space="preserve">Le service intervient notamment autour de questions liées au </w:t>
      </w:r>
      <w:r w:rsidRPr="00D41A3D">
        <w:rPr>
          <w:b/>
          <w:bCs/>
        </w:rPr>
        <w:t>logement, au job étudiant et à l’accompagnement des jeunes</w:t>
      </w:r>
      <w:r w:rsidRPr="00D41A3D">
        <w:t>, mais peut également les orienter vers d’autres services lorsque cela est nécessaire. L’objectif est surtout de pouvoir répondre de manière concrète aux situations rencontrées par les jeunes et de les aider à trouver les bonnes informations ou les bons interlocuteurs.</w:t>
      </w:r>
    </w:p>
    <w:p w14:paraId="1A18BC57" w14:textId="77777777" w:rsidR="00D41A3D" w:rsidRPr="00D41A3D" w:rsidRDefault="00D41A3D" w:rsidP="00D41A3D">
      <w:pPr>
        <w:jc w:val="both"/>
      </w:pPr>
      <w:r w:rsidRPr="00D41A3D">
        <w:t xml:space="preserve">Le CIDJ des Marolles est ouvert </w:t>
      </w:r>
      <w:r w:rsidRPr="00D41A3D">
        <w:rPr>
          <w:b/>
          <w:bCs/>
        </w:rPr>
        <w:t>du mercredi au vendredi, de 13h00 à 18h00</w:t>
      </w:r>
      <w:r w:rsidRPr="00D41A3D">
        <w:t>.</w:t>
      </w:r>
    </w:p>
    <w:p w14:paraId="41FE1A3D" w14:textId="77777777" w:rsidR="00D41A3D" w:rsidRPr="00D41A3D" w:rsidRDefault="00D41A3D" w:rsidP="00D41A3D">
      <w:pPr>
        <w:jc w:val="both"/>
      </w:pPr>
      <w:r w:rsidRPr="00D41A3D">
        <w:rPr>
          <w:b/>
          <w:bCs/>
        </w:rPr>
        <w:t xml:space="preserve">Contact : </w:t>
      </w:r>
      <w:hyperlink r:id="rId18" w:history="1">
        <w:r w:rsidRPr="00D41A3D">
          <w:rPr>
            <w:rStyle w:val="Lienhypertexte"/>
          </w:rPr>
          <w:t>cidjmarolles@cidj.be</w:t>
        </w:r>
      </w:hyperlink>
    </w:p>
    <w:p w14:paraId="3A01B448" w14:textId="2E8103AC" w:rsidR="004F5539" w:rsidRPr="004F5539" w:rsidRDefault="004F5539" w:rsidP="004F5539">
      <w:pPr>
        <w:jc w:val="both"/>
      </w:pPr>
    </w:p>
    <w:p w14:paraId="6E6E1122" w14:textId="77777777" w:rsidR="004F5539" w:rsidRPr="004F5539" w:rsidRDefault="004F5539" w:rsidP="004F5539">
      <w:pPr>
        <w:pStyle w:val="Titre3"/>
        <w:jc w:val="both"/>
      </w:pPr>
      <w:bookmarkStart w:id="16" w:name="_Toc239982084"/>
      <w:r w:rsidRPr="004F5539">
        <w:t xml:space="preserve">4.4. </w:t>
      </w:r>
      <w:proofErr w:type="spellStart"/>
      <w:r w:rsidRPr="004F5539">
        <w:t>Brusano</w:t>
      </w:r>
      <w:proofErr w:type="spellEnd"/>
      <w:r w:rsidRPr="004F5539">
        <w:t xml:space="preserve"> – Prévention santé</w:t>
      </w:r>
      <w:bookmarkEnd w:id="16"/>
    </w:p>
    <w:p w14:paraId="2C4E0B03" w14:textId="77777777" w:rsidR="00D41A3D" w:rsidRPr="00D41A3D" w:rsidRDefault="00D41A3D" w:rsidP="00D41A3D">
      <w:pPr>
        <w:jc w:val="both"/>
      </w:pPr>
      <w:r w:rsidRPr="00D41A3D">
        <w:t xml:space="preserve">Léa, de </w:t>
      </w:r>
      <w:proofErr w:type="spellStart"/>
      <w:r w:rsidRPr="00D41A3D">
        <w:rPr>
          <w:b/>
          <w:bCs/>
        </w:rPr>
        <w:t>Brusano</w:t>
      </w:r>
      <w:proofErr w:type="spellEnd"/>
      <w:r w:rsidRPr="00D41A3D">
        <w:rPr>
          <w:b/>
          <w:bCs/>
        </w:rPr>
        <w:t xml:space="preserve"> ASBL</w:t>
      </w:r>
      <w:r w:rsidRPr="00D41A3D">
        <w:t xml:space="preserve">, a présenté les possibilités de collaboration avec les associations du quartier autour de la </w:t>
      </w:r>
      <w:r w:rsidRPr="00D41A3D">
        <w:rPr>
          <w:b/>
          <w:bCs/>
        </w:rPr>
        <w:t>prévention et de la promotion de la santé</w:t>
      </w:r>
      <w:r w:rsidRPr="00D41A3D">
        <w:t>, avec notamment un focus sur la prévention liée à la grippe. L’objectif est de pouvoir proposer des actions adaptées aux différents publics et de faciliter la transmission d’informations de santé auprès des habitants.</w:t>
      </w:r>
    </w:p>
    <w:p w14:paraId="49093A19" w14:textId="77777777" w:rsidR="00D41A3D" w:rsidRPr="00D41A3D" w:rsidRDefault="00D41A3D" w:rsidP="00D41A3D">
      <w:pPr>
        <w:jc w:val="both"/>
      </w:pPr>
      <w:r w:rsidRPr="00D41A3D">
        <w:t xml:space="preserve">Des contacts ont été transmis afin que les associations intéressées puissent poursuivre les échanges avec </w:t>
      </w:r>
      <w:proofErr w:type="spellStart"/>
      <w:r w:rsidRPr="00D41A3D">
        <w:t>Brusano</w:t>
      </w:r>
      <w:proofErr w:type="spellEnd"/>
      <w:r w:rsidRPr="00D41A3D">
        <w:t xml:space="preserve"> et envisager, en fonction de leurs besoins, la mise en place d’actions de prévention au sein de leurs structures.</w:t>
      </w:r>
    </w:p>
    <w:p w14:paraId="020699EB" w14:textId="77777777" w:rsidR="00D41A3D" w:rsidRPr="00D41A3D" w:rsidRDefault="00D41A3D" w:rsidP="00D41A3D">
      <w:pPr>
        <w:jc w:val="both"/>
      </w:pPr>
      <w:r w:rsidRPr="00D41A3D">
        <w:rPr>
          <w:b/>
          <w:bCs/>
        </w:rPr>
        <w:t>Contact :</w:t>
      </w:r>
      <w:r w:rsidRPr="00D41A3D">
        <w:t xml:space="preserve"> </w:t>
      </w:r>
      <w:hyperlink r:id="rId19" w:history="1">
        <w:r w:rsidRPr="00D41A3D">
          <w:rPr>
            <w:rStyle w:val="Lienhypertexte"/>
          </w:rPr>
          <w:t>Lea.dibiagi@brusano.brussels</w:t>
        </w:r>
      </w:hyperlink>
    </w:p>
    <w:p w14:paraId="5ACEDBE0" w14:textId="77777777" w:rsidR="00D41A3D" w:rsidRDefault="00D41A3D" w:rsidP="004F5539">
      <w:pPr>
        <w:jc w:val="both"/>
      </w:pPr>
    </w:p>
    <w:p w14:paraId="1D6711E7" w14:textId="095D8040" w:rsidR="004F5539" w:rsidRPr="004F5539" w:rsidRDefault="004F5539" w:rsidP="004F5539">
      <w:pPr>
        <w:jc w:val="both"/>
      </w:pPr>
    </w:p>
    <w:p w14:paraId="162682AB" w14:textId="77777777" w:rsidR="004F5539" w:rsidRPr="004F5539" w:rsidRDefault="004F5539" w:rsidP="004F5539">
      <w:pPr>
        <w:pStyle w:val="Titre3"/>
        <w:jc w:val="both"/>
      </w:pPr>
      <w:bookmarkStart w:id="17" w:name="_Toc239982085"/>
      <w:r w:rsidRPr="004F5539">
        <w:t>4.5. Théâtre Tanneurs</w:t>
      </w:r>
      <w:bookmarkEnd w:id="17"/>
    </w:p>
    <w:p w14:paraId="431FF36A" w14:textId="77777777" w:rsidR="00BD0617" w:rsidRPr="00BD0617" w:rsidRDefault="00BD0617" w:rsidP="00BD0617">
      <w:pPr>
        <w:jc w:val="both"/>
      </w:pPr>
      <w:r w:rsidRPr="00BD0617">
        <w:t xml:space="preserve">Le </w:t>
      </w:r>
      <w:r w:rsidRPr="00BD0617">
        <w:rPr>
          <w:b/>
          <w:bCs/>
        </w:rPr>
        <w:t>Théâtre Les Tanneurs</w:t>
      </w:r>
      <w:r w:rsidRPr="00BD0617">
        <w:t xml:space="preserve"> a également présenté son </w:t>
      </w:r>
      <w:r w:rsidRPr="00BD0617">
        <w:rPr>
          <w:b/>
          <w:bCs/>
        </w:rPr>
        <w:t>Atelier des femmes</w:t>
      </w:r>
      <w:r w:rsidRPr="00BD0617">
        <w:t xml:space="preserve">, un projet mené en partenariat avec </w:t>
      </w:r>
      <w:proofErr w:type="spellStart"/>
      <w:r w:rsidRPr="00BD0617">
        <w:rPr>
          <w:b/>
          <w:bCs/>
        </w:rPr>
        <w:t>SoHab</w:t>
      </w:r>
      <w:proofErr w:type="spellEnd"/>
      <w:r w:rsidRPr="00BD0617">
        <w:rPr>
          <w:b/>
          <w:bCs/>
        </w:rPr>
        <w:t xml:space="preserve"> – PCS Querelle</w:t>
      </w:r>
      <w:r w:rsidRPr="00BD0617">
        <w:t xml:space="preserve"> et destiné aux femmes du quartier des Marolles. Les ateliers proposent un espace convivial où les participantes peuvent travailler leur expression orale, leur confiance en elles et leur rapport à la langue française à travers le théâtre, les improvisations et les échanges autour de leurs expériences.</w:t>
      </w:r>
    </w:p>
    <w:p w14:paraId="3BC9F4F6" w14:textId="77777777" w:rsidR="00BD0617" w:rsidRPr="00BD0617" w:rsidRDefault="00BD0617" w:rsidP="00BD0617">
      <w:pPr>
        <w:jc w:val="both"/>
      </w:pPr>
      <w:r w:rsidRPr="00BD0617">
        <w:t xml:space="preserve">Le projet permet également aux participantes de construire ensemble un spectacle présenté au public, à partir des thèmes et des réalités qu’elles souhaitent mettre en avant. Pour la saison </w:t>
      </w:r>
      <w:r w:rsidRPr="00BD0617">
        <w:rPr>
          <w:b/>
          <w:bCs/>
        </w:rPr>
        <w:t>2026-2027</w:t>
      </w:r>
      <w:r w:rsidRPr="00BD0617">
        <w:t xml:space="preserve">, les ateliers abordent notamment la question de la </w:t>
      </w:r>
      <w:r w:rsidRPr="00BD0617">
        <w:rPr>
          <w:b/>
          <w:bCs/>
        </w:rPr>
        <w:t>propriété</w:t>
      </w:r>
      <w:r w:rsidRPr="00BD0617">
        <w:t xml:space="preserve">, à travers des exercices, des discussions et des improvisations. Les ateliers ont lieu principalement </w:t>
      </w:r>
      <w:r w:rsidRPr="00BD0617">
        <w:rPr>
          <w:b/>
          <w:bCs/>
        </w:rPr>
        <w:t>le jeudi matin au Théâtre Les Tanneurs</w:t>
      </w:r>
      <w:r w:rsidRPr="00BD0617">
        <w:t>, rue des Tanneurs 75-77.</w:t>
      </w:r>
    </w:p>
    <w:p w14:paraId="7966EEF0" w14:textId="15449CCE" w:rsidR="004F5539" w:rsidRDefault="00BD0617" w:rsidP="004F5539">
      <w:pPr>
        <w:jc w:val="both"/>
      </w:pPr>
      <w:r w:rsidRPr="00D41A3D">
        <w:rPr>
          <w:b/>
          <w:bCs/>
        </w:rPr>
        <w:t>Contact :</w:t>
      </w:r>
      <w:r w:rsidR="00A774AE">
        <w:rPr>
          <w:b/>
          <w:bCs/>
        </w:rPr>
        <w:t xml:space="preserve"> </w:t>
      </w:r>
      <w:hyperlink r:id="rId20" w:history="1">
        <w:r w:rsidR="00A774AE" w:rsidRPr="009452BF">
          <w:rPr>
            <w:rStyle w:val="Lienhypertexte"/>
            <w:b/>
            <w:bCs/>
          </w:rPr>
          <w:t>romain@lestanneurs.be</w:t>
        </w:r>
      </w:hyperlink>
      <w:r w:rsidR="00A774AE">
        <w:rPr>
          <w:b/>
          <w:bCs/>
        </w:rPr>
        <w:t xml:space="preserve"> </w:t>
      </w:r>
    </w:p>
    <w:p w14:paraId="4388A3E4" w14:textId="77777777" w:rsidR="00BD0617" w:rsidRDefault="00BD0617" w:rsidP="004F5539">
      <w:pPr>
        <w:jc w:val="both"/>
      </w:pPr>
    </w:p>
    <w:p w14:paraId="78948ABF" w14:textId="77777777" w:rsidR="00BD0617" w:rsidRDefault="00BD0617" w:rsidP="004F5539">
      <w:pPr>
        <w:jc w:val="both"/>
      </w:pPr>
    </w:p>
    <w:p w14:paraId="16A6AEF9" w14:textId="77777777" w:rsidR="00BD0617" w:rsidRPr="004F5539" w:rsidRDefault="00BD0617" w:rsidP="004F5539">
      <w:pPr>
        <w:jc w:val="both"/>
      </w:pPr>
    </w:p>
    <w:p w14:paraId="7CE97721" w14:textId="022FFF92" w:rsidR="004F5539" w:rsidRPr="004F5539" w:rsidRDefault="004F5539" w:rsidP="004F5539">
      <w:pPr>
        <w:pStyle w:val="Titre3"/>
        <w:jc w:val="both"/>
      </w:pPr>
      <w:bookmarkStart w:id="18" w:name="_Toc239982086"/>
      <w:r w:rsidRPr="004F5539">
        <w:lastRenderedPageBreak/>
        <w:t xml:space="preserve">4.6. </w:t>
      </w:r>
      <w:r w:rsidR="00BD0617">
        <w:t xml:space="preserve">Martin - </w:t>
      </w:r>
      <w:r w:rsidRPr="004F5539">
        <w:t>Les Brigittines</w:t>
      </w:r>
      <w:bookmarkEnd w:id="18"/>
    </w:p>
    <w:p w14:paraId="146C563B" w14:textId="77777777" w:rsidR="00BD0617" w:rsidRPr="00BD0617" w:rsidRDefault="00BD0617" w:rsidP="00BD0617">
      <w:pPr>
        <w:jc w:val="both"/>
      </w:pPr>
      <w:r w:rsidRPr="00BD0617">
        <w:t xml:space="preserve">Martin a présenté une activité proposée par </w:t>
      </w:r>
      <w:r w:rsidRPr="00BD0617">
        <w:rPr>
          <w:b/>
          <w:bCs/>
        </w:rPr>
        <w:t>Les Brigittines</w:t>
      </w:r>
      <w:r w:rsidRPr="00BD0617">
        <w:t xml:space="preserve">, autour de la présence de </w:t>
      </w:r>
      <w:r w:rsidRPr="00BD0617">
        <w:rPr>
          <w:b/>
          <w:bCs/>
        </w:rPr>
        <w:t>deux chevaux dans la chapelle</w:t>
      </w:r>
      <w:r w:rsidRPr="00BD0617">
        <w:t xml:space="preserve">, avec l’idée de prolonger cette expérience par une promenade à travers le quartier. Le projet cherche également à créer un lien avec l’environnement des Marolles et invite les habitants et les associations à partager leurs idées concernant les </w:t>
      </w:r>
      <w:r w:rsidRPr="00BD0617">
        <w:rPr>
          <w:b/>
          <w:bCs/>
        </w:rPr>
        <w:t>herbes, plantes ou autres éléments présents dans le quartier</w:t>
      </w:r>
      <w:r w:rsidRPr="00BD0617">
        <w:t xml:space="preserve"> qui pourraient être intégrés à cette activité.</w:t>
      </w:r>
    </w:p>
    <w:p w14:paraId="1B34D8A6" w14:textId="77777777" w:rsidR="00BD0617" w:rsidRPr="00BD0617" w:rsidRDefault="00BD0617" w:rsidP="00BD0617">
      <w:pPr>
        <w:jc w:val="both"/>
      </w:pPr>
      <w:r w:rsidRPr="00BD0617">
        <w:t>L’objectif est de construire le projet avec les acteurs du quartier et de faire émerger des propositions à partir de ce qui existe déjà dans l’environnement des Marolles.</w:t>
      </w:r>
    </w:p>
    <w:p w14:paraId="503EEA1F" w14:textId="1D47E2DA" w:rsidR="004F5539" w:rsidRPr="004F5539" w:rsidRDefault="00BD0617" w:rsidP="00BD0617">
      <w:pPr>
        <w:jc w:val="both"/>
      </w:pPr>
      <w:r w:rsidRPr="00D41A3D">
        <w:rPr>
          <w:b/>
          <w:bCs/>
        </w:rPr>
        <w:t>Contact :</w:t>
      </w:r>
      <w:r w:rsidR="00A774AE">
        <w:rPr>
          <w:b/>
          <w:bCs/>
        </w:rPr>
        <w:t xml:space="preserve"> </w:t>
      </w:r>
      <w:hyperlink r:id="rId21" w:history="1">
        <w:r w:rsidR="004226CF" w:rsidRPr="009452BF">
          <w:rPr>
            <w:rStyle w:val="Lienhypertexte"/>
            <w:b/>
            <w:bCs/>
          </w:rPr>
          <w:t>m.bouvier@brigittines.be</w:t>
        </w:r>
      </w:hyperlink>
      <w:r w:rsidR="004226CF">
        <w:rPr>
          <w:b/>
          <w:bCs/>
        </w:rPr>
        <w:t xml:space="preserve"> </w:t>
      </w:r>
    </w:p>
    <w:p w14:paraId="18A882AD" w14:textId="4C86C191" w:rsidR="004F5539" w:rsidRPr="004F5539" w:rsidRDefault="004F5539" w:rsidP="004F5539">
      <w:pPr>
        <w:jc w:val="both"/>
      </w:pPr>
    </w:p>
    <w:p w14:paraId="13A9F168" w14:textId="77777777" w:rsidR="004F5539" w:rsidRPr="004F5539" w:rsidRDefault="004F5539" w:rsidP="004F5539">
      <w:pPr>
        <w:pStyle w:val="Titre3"/>
        <w:jc w:val="both"/>
      </w:pPr>
      <w:bookmarkStart w:id="19" w:name="_Toc239982087"/>
      <w:r w:rsidRPr="004F5539">
        <w:t>4.7. Centre culturel Bruegel</w:t>
      </w:r>
      <w:bookmarkEnd w:id="19"/>
    </w:p>
    <w:p w14:paraId="165DF722" w14:textId="77777777" w:rsidR="00BD0617" w:rsidRPr="00BD0617" w:rsidRDefault="00BD0617" w:rsidP="00BD0617">
      <w:pPr>
        <w:jc w:val="both"/>
      </w:pPr>
      <w:r w:rsidRPr="00BD0617">
        <w:t xml:space="preserve">Le </w:t>
      </w:r>
      <w:r w:rsidRPr="00BD0617">
        <w:rPr>
          <w:b/>
          <w:bCs/>
        </w:rPr>
        <w:t>Centre culturel Bruegel</w:t>
      </w:r>
      <w:r w:rsidRPr="00BD0617">
        <w:t xml:space="preserve"> a présenté sa </w:t>
      </w:r>
      <w:r w:rsidRPr="00BD0617">
        <w:rPr>
          <w:b/>
          <w:bCs/>
        </w:rPr>
        <w:t>fête de rentrée</w:t>
      </w:r>
      <w:r w:rsidRPr="00BD0617">
        <w:t xml:space="preserve">, qui aura lieu le </w:t>
      </w:r>
      <w:r w:rsidRPr="00BD0617">
        <w:rPr>
          <w:b/>
          <w:bCs/>
        </w:rPr>
        <w:t>vendredi 18 septembre 2026, de 15h00 à 21h00</w:t>
      </w:r>
      <w:r w:rsidRPr="00BD0617">
        <w:t xml:space="preserve">. Cette journée permettra de lancer la nouvelle saison du centre dans une ambiance conviviale, avec différentes animations prévues pour les habitants du quartier, notamment la présence d’une </w:t>
      </w:r>
      <w:r w:rsidRPr="00BD0617">
        <w:rPr>
          <w:b/>
          <w:bCs/>
        </w:rPr>
        <w:t>fanfare</w:t>
      </w:r>
      <w:r w:rsidRPr="00BD0617">
        <w:t xml:space="preserve"> et plusieurs activités accessibles au public.</w:t>
      </w:r>
    </w:p>
    <w:p w14:paraId="3948D5C0" w14:textId="2BD0E4F4" w:rsidR="004F5539" w:rsidRPr="004F5539" w:rsidRDefault="00BD0617" w:rsidP="00BD0617">
      <w:pPr>
        <w:jc w:val="both"/>
      </w:pPr>
      <w:r w:rsidRPr="00BD0617">
        <w:t>Le centre propose également un dispositif d’</w:t>
      </w:r>
      <w:r w:rsidRPr="00BD0617">
        <w:rPr>
          <w:b/>
          <w:bCs/>
        </w:rPr>
        <w:t>aide scolaire</w:t>
      </w:r>
      <w:r w:rsidRPr="00BD0617">
        <w:t xml:space="preserve">, accessible de </w:t>
      </w:r>
      <w:r w:rsidRPr="00BD0617">
        <w:rPr>
          <w:b/>
          <w:bCs/>
        </w:rPr>
        <w:t>12h00 à 18h00</w:t>
      </w:r>
      <w:r w:rsidRPr="00BD0617">
        <w:t xml:space="preserve">, en collaboration avec le </w:t>
      </w:r>
      <w:r w:rsidRPr="00BD0617">
        <w:rPr>
          <w:b/>
          <w:bCs/>
        </w:rPr>
        <w:t>CPAS</w:t>
      </w:r>
      <w:r w:rsidRPr="00BD0617">
        <w:t>, afin d’offrir un accompagnement aux jeunes et aux familles qui en ont besoin.</w:t>
      </w:r>
    </w:p>
    <w:p w14:paraId="3A3CEEFB" w14:textId="3E2F3667" w:rsidR="004F5539" w:rsidRPr="004F5539" w:rsidRDefault="00BD0617" w:rsidP="004F5539">
      <w:pPr>
        <w:jc w:val="both"/>
      </w:pPr>
      <w:r w:rsidRPr="00D41A3D">
        <w:rPr>
          <w:b/>
          <w:bCs/>
        </w:rPr>
        <w:t>Contact :</w:t>
      </w:r>
      <w:r w:rsidR="004226CF">
        <w:rPr>
          <w:b/>
          <w:bCs/>
        </w:rPr>
        <w:t xml:space="preserve"> </w:t>
      </w:r>
      <w:hyperlink r:id="rId22" w:history="1">
        <w:r w:rsidR="004226CF" w:rsidRPr="009452BF">
          <w:rPr>
            <w:rStyle w:val="Lienhypertexte"/>
            <w:b/>
            <w:bCs/>
          </w:rPr>
          <w:t>mediation@ccbruegel.be</w:t>
        </w:r>
      </w:hyperlink>
      <w:r w:rsidR="004226CF">
        <w:rPr>
          <w:b/>
          <w:bCs/>
        </w:rPr>
        <w:t xml:space="preserve"> </w:t>
      </w:r>
    </w:p>
    <w:p w14:paraId="4EA8F0EB" w14:textId="77777777" w:rsidR="004F5539" w:rsidRPr="004F5539" w:rsidRDefault="004F5539" w:rsidP="004F5539">
      <w:pPr>
        <w:pStyle w:val="Titre3"/>
        <w:jc w:val="both"/>
      </w:pPr>
      <w:bookmarkStart w:id="20" w:name="_Toc239982088"/>
      <w:r w:rsidRPr="004F5539">
        <w:t>5. Sujet de fond – Proposition de réflexion collective</w:t>
      </w:r>
      <w:bookmarkEnd w:id="20"/>
    </w:p>
    <w:p w14:paraId="422F4A20" w14:textId="77777777" w:rsidR="004F5539" w:rsidRPr="004F5539" w:rsidRDefault="004F5539" w:rsidP="004F5539">
      <w:pPr>
        <w:jc w:val="both"/>
      </w:pPr>
      <w:r w:rsidRPr="004F5539">
        <w:t xml:space="preserve">Un temps de réflexion autour d’un </w:t>
      </w:r>
      <w:r w:rsidRPr="004F5539">
        <w:rPr>
          <w:b/>
          <w:bCs/>
        </w:rPr>
        <w:t>sujet de fond</w:t>
      </w:r>
      <w:r w:rsidRPr="004F5539">
        <w:t xml:space="preserve"> a été proposé pour les prochaines réunions de la CSM, idéalement entre </w:t>
      </w:r>
      <w:r w:rsidRPr="004F5539">
        <w:rPr>
          <w:b/>
          <w:bCs/>
        </w:rPr>
        <w:t>13h30 et 14h00</w:t>
      </w:r>
      <w:r w:rsidRPr="004F5539">
        <w:t>.</w:t>
      </w:r>
    </w:p>
    <w:p w14:paraId="2B3B96E7" w14:textId="77777777" w:rsidR="004F5539" w:rsidRPr="004F5539" w:rsidRDefault="004F5539" w:rsidP="004F5539">
      <w:pPr>
        <w:jc w:val="both"/>
      </w:pPr>
      <w:r w:rsidRPr="004F5539">
        <w:t>Cette proposition fait suite à l’expérience d’un projet pilote précédent, dont les résultats n’ont pas été jugés suffisamment concluants, notamment en raison de son orientation politique.</w:t>
      </w:r>
    </w:p>
    <w:p w14:paraId="2818D743" w14:textId="77777777" w:rsidR="004F5539" w:rsidRPr="004F5539" w:rsidRDefault="004F5539" w:rsidP="004F5539">
      <w:pPr>
        <w:jc w:val="both"/>
      </w:pPr>
      <w:r w:rsidRPr="004F5539">
        <w:t>L’objectif serait de réfléchir collectivement à un nouveau dispositif permettant de mobiliser les forces et les compétences présentes autour de la table.</w:t>
      </w:r>
    </w:p>
    <w:p w14:paraId="5C06F9C8" w14:textId="77777777" w:rsidR="004F5539" w:rsidRPr="004F5539" w:rsidRDefault="004F5539" w:rsidP="004F5539">
      <w:pPr>
        <w:jc w:val="both"/>
      </w:pPr>
      <w:r w:rsidRPr="004F5539">
        <w:t>Plusieurs éléments ont été soulevés :</w:t>
      </w:r>
    </w:p>
    <w:p w14:paraId="12A962B3" w14:textId="77777777" w:rsidR="004F5539" w:rsidRPr="004F5539" w:rsidRDefault="004F5539" w:rsidP="004F5539">
      <w:pPr>
        <w:numPr>
          <w:ilvl w:val="0"/>
          <w:numId w:val="2"/>
        </w:numPr>
        <w:jc w:val="both"/>
      </w:pPr>
      <w:r w:rsidRPr="004F5539">
        <w:t>la difficulté à trouver des dates supplémentaires de réunion ;</w:t>
      </w:r>
    </w:p>
    <w:p w14:paraId="073C15DE" w14:textId="77777777" w:rsidR="004F5539" w:rsidRPr="004F5539" w:rsidRDefault="004F5539" w:rsidP="004F5539">
      <w:pPr>
        <w:numPr>
          <w:ilvl w:val="0"/>
          <w:numId w:val="2"/>
        </w:numPr>
        <w:jc w:val="both"/>
      </w:pPr>
      <w:r w:rsidRPr="004F5539">
        <w:t>le nombre important de participants présents à la CSM ;</w:t>
      </w:r>
    </w:p>
    <w:p w14:paraId="271F98E7" w14:textId="77777777" w:rsidR="004F5539" w:rsidRPr="004F5539" w:rsidRDefault="004F5539" w:rsidP="004F5539">
      <w:pPr>
        <w:numPr>
          <w:ilvl w:val="0"/>
          <w:numId w:val="2"/>
        </w:numPr>
        <w:jc w:val="both"/>
      </w:pPr>
      <w:r w:rsidRPr="004F5539">
        <w:t>l’intérêt de s’appuyer davantage sur les compétences et ressources déjà présentes au sein du réseau ;</w:t>
      </w:r>
    </w:p>
    <w:p w14:paraId="023992B0" w14:textId="77777777" w:rsidR="004F5539" w:rsidRPr="004F5539" w:rsidRDefault="004F5539" w:rsidP="004F5539">
      <w:pPr>
        <w:numPr>
          <w:ilvl w:val="0"/>
          <w:numId w:val="2"/>
        </w:numPr>
        <w:jc w:val="both"/>
      </w:pPr>
      <w:r w:rsidRPr="004F5539">
        <w:t>les réformes récentes et leur impact sur le travail social.</w:t>
      </w:r>
    </w:p>
    <w:p w14:paraId="75BD2953" w14:textId="77777777" w:rsidR="004F5539" w:rsidRPr="004F5539" w:rsidRDefault="004F5539" w:rsidP="004F5539">
      <w:pPr>
        <w:jc w:val="both"/>
      </w:pPr>
      <w:r w:rsidRPr="004F5539">
        <w:t xml:space="preserve">Nicolas estime que cette réflexion pourrait être pertinente en s’appuyant sur les </w:t>
      </w:r>
      <w:r w:rsidRPr="004F5539">
        <w:rPr>
          <w:b/>
          <w:bCs/>
        </w:rPr>
        <w:t>forces vives du réseau</w:t>
      </w:r>
      <w:r w:rsidRPr="004F5539">
        <w:t>.</w:t>
      </w:r>
    </w:p>
    <w:p w14:paraId="76DFC15D" w14:textId="77777777" w:rsidR="004226CF" w:rsidRDefault="004226CF" w:rsidP="004F5539">
      <w:pPr>
        <w:jc w:val="both"/>
      </w:pPr>
    </w:p>
    <w:p w14:paraId="76E69701" w14:textId="77777777" w:rsidR="004226CF" w:rsidRDefault="004226CF" w:rsidP="004F5539">
      <w:pPr>
        <w:jc w:val="both"/>
      </w:pPr>
    </w:p>
    <w:p w14:paraId="6D297E32" w14:textId="0109FAC9" w:rsidR="00BD0617" w:rsidRDefault="004F5539" w:rsidP="004F5539">
      <w:pPr>
        <w:jc w:val="both"/>
      </w:pPr>
      <w:r w:rsidRPr="004F5539">
        <w:lastRenderedPageBreak/>
        <w:t xml:space="preserve">Jeanne-Marie propose que les membres de la CSM poursuivent cette réflexion lors de la prochaine réunion. Elle insiste sur l’importance que cette démarche soit </w:t>
      </w:r>
      <w:r w:rsidRPr="004F5539">
        <w:rPr>
          <w:b/>
          <w:bCs/>
        </w:rPr>
        <w:t>portée collectivement par le groupe</w:t>
      </w:r>
      <w:r w:rsidRPr="004F5539">
        <w:t xml:space="preserve"> et souligne qu’il est également possible de décider de ne pas donner suite à cette proposition si le groupe ne l’estime pas nécessaire.</w:t>
      </w:r>
      <w:r w:rsidR="00BD0617">
        <w:t xml:space="preserve"> </w:t>
      </w:r>
    </w:p>
    <w:p w14:paraId="67D9C2B7" w14:textId="2AC89C86" w:rsidR="004F5539" w:rsidRPr="004F5539" w:rsidRDefault="004F5539" w:rsidP="004F5539">
      <w:pPr>
        <w:jc w:val="both"/>
      </w:pPr>
      <w:r w:rsidRPr="004F5539">
        <w:t>Les personnes souhaitant contribuer à cette réflexion peuvent transmettre leurs propositions par e-mail à l’adresse de la CSM.</w:t>
      </w:r>
    </w:p>
    <w:p w14:paraId="280FE749" w14:textId="033F54A6" w:rsidR="004F5539" w:rsidRPr="004F5539" w:rsidRDefault="004F5539" w:rsidP="004F5539">
      <w:pPr>
        <w:jc w:val="both"/>
      </w:pPr>
    </w:p>
    <w:p w14:paraId="327E5F39" w14:textId="77777777" w:rsidR="005B46D6" w:rsidRDefault="005B46D6"/>
    <w:sectPr w:rsidR="005B46D6">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EDF5" w14:textId="77777777" w:rsidR="005E6EEE" w:rsidRDefault="005E6EEE" w:rsidP="004F5539">
      <w:pPr>
        <w:spacing w:after="0" w:line="240" w:lineRule="auto"/>
      </w:pPr>
      <w:r>
        <w:separator/>
      </w:r>
    </w:p>
  </w:endnote>
  <w:endnote w:type="continuationSeparator" w:id="0">
    <w:p w14:paraId="17546F12" w14:textId="77777777" w:rsidR="005E6EEE" w:rsidRDefault="005E6EEE" w:rsidP="004F5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026406"/>
      <w:docPartObj>
        <w:docPartGallery w:val="Page Numbers (Bottom of Page)"/>
        <w:docPartUnique/>
      </w:docPartObj>
    </w:sdtPr>
    <w:sdtContent>
      <w:p w14:paraId="49889584" w14:textId="5141A82A" w:rsidR="004F5539" w:rsidRDefault="004F5539">
        <w:pPr>
          <w:pStyle w:val="Pieddepage"/>
          <w:jc w:val="right"/>
        </w:pPr>
        <w:r>
          <w:fldChar w:fldCharType="begin"/>
        </w:r>
        <w:r>
          <w:instrText>PAGE   \* MERGEFORMAT</w:instrText>
        </w:r>
        <w:r>
          <w:fldChar w:fldCharType="separate"/>
        </w:r>
        <w:r>
          <w:rPr>
            <w:lang w:val="fr-FR"/>
          </w:rPr>
          <w:t>2</w:t>
        </w:r>
        <w:r>
          <w:fldChar w:fldCharType="end"/>
        </w:r>
      </w:p>
    </w:sdtContent>
  </w:sdt>
  <w:p w14:paraId="6BE6808C" w14:textId="77777777" w:rsidR="004F5539" w:rsidRDefault="004F553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2424" w14:textId="77777777" w:rsidR="005E6EEE" w:rsidRDefault="005E6EEE" w:rsidP="004F5539">
      <w:pPr>
        <w:spacing w:after="0" w:line="240" w:lineRule="auto"/>
      </w:pPr>
      <w:r>
        <w:separator/>
      </w:r>
    </w:p>
  </w:footnote>
  <w:footnote w:type="continuationSeparator" w:id="0">
    <w:p w14:paraId="26E4F34E" w14:textId="77777777" w:rsidR="005E6EEE" w:rsidRDefault="005E6EEE" w:rsidP="004F55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B3655"/>
    <w:multiLevelType w:val="multilevel"/>
    <w:tmpl w:val="3C2A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FA479D"/>
    <w:multiLevelType w:val="multilevel"/>
    <w:tmpl w:val="2AC6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A62804"/>
    <w:multiLevelType w:val="multilevel"/>
    <w:tmpl w:val="D6B2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3331299">
    <w:abstractNumId w:val="0"/>
  </w:num>
  <w:num w:numId="2" w16cid:durableId="1764836010">
    <w:abstractNumId w:val="2"/>
  </w:num>
  <w:num w:numId="3" w16cid:durableId="1048996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539"/>
    <w:rsid w:val="000C475A"/>
    <w:rsid w:val="000D105A"/>
    <w:rsid w:val="00310538"/>
    <w:rsid w:val="004226CF"/>
    <w:rsid w:val="004F5539"/>
    <w:rsid w:val="005B46D6"/>
    <w:rsid w:val="005E6EEE"/>
    <w:rsid w:val="008651FB"/>
    <w:rsid w:val="00A774AE"/>
    <w:rsid w:val="00BA4EC1"/>
    <w:rsid w:val="00BD0617"/>
    <w:rsid w:val="00D41A3D"/>
    <w:rsid w:val="00E15762"/>
    <w:rsid w:val="00F019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FECA"/>
  <w15:chartTrackingRefBased/>
  <w15:docId w15:val="{1185DB63-415B-469C-8624-8AD5BF51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F55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4F55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4F553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F553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F553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F553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553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553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553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553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4F553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4F553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553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553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553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553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553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5539"/>
    <w:rPr>
      <w:rFonts w:eastAsiaTheme="majorEastAsia" w:cstheme="majorBidi"/>
      <w:color w:val="272727" w:themeColor="text1" w:themeTint="D8"/>
    </w:rPr>
  </w:style>
  <w:style w:type="paragraph" w:styleId="Titre">
    <w:name w:val="Title"/>
    <w:basedOn w:val="Normal"/>
    <w:next w:val="Normal"/>
    <w:link w:val="TitreCar"/>
    <w:uiPriority w:val="10"/>
    <w:qFormat/>
    <w:rsid w:val="004F5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553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553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553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5539"/>
    <w:pPr>
      <w:spacing w:before="160"/>
      <w:jc w:val="center"/>
    </w:pPr>
    <w:rPr>
      <w:i/>
      <w:iCs/>
      <w:color w:val="404040" w:themeColor="text1" w:themeTint="BF"/>
    </w:rPr>
  </w:style>
  <w:style w:type="character" w:customStyle="1" w:styleId="CitationCar">
    <w:name w:val="Citation Car"/>
    <w:basedOn w:val="Policepardfaut"/>
    <w:link w:val="Citation"/>
    <w:uiPriority w:val="29"/>
    <w:rsid w:val="004F5539"/>
    <w:rPr>
      <w:i/>
      <w:iCs/>
      <w:color w:val="404040" w:themeColor="text1" w:themeTint="BF"/>
    </w:rPr>
  </w:style>
  <w:style w:type="paragraph" w:styleId="Paragraphedeliste">
    <w:name w:val="List Paragraph"/>
    <w:basedOn w:val="Normal"/>
    <w:uiPriority w:val="34"/>
    <w:qFormat/>
    <w:rsid w:val="004F5539"/>
    <w:pPr>
      <w:ind w:left="720"/>
      <w:contextualSpacing/>
    </w:pPr>
  </w:style>
  <w:style w:type="character" w:styleId="Accentuationintense">
    <w:name w:val="Intense Emphasis"/>
    <w:basedOn w:val="Policepardfaut"/>
    <w:uiPriority w:val="21"/>
    <w:qFormat/>
    <w:rsid w:val="004F5539"/>
    <w:rPr>
      <w:i/>
      <w:iCs/>
      <w:color w:val="2F5496" w:themeColor="accent1" w:themeShade="BF"/>
    </w:rPr>
  </w:style>
  <w:style w:type="paragraph" w:styleId="Citationintense">
    <w:name w:val="Intense Quote"/>
    <w:basedOn w:val="Normal"/>
    <w:next w:val="Normal"/>
    <w:link w:val="CitationintenseCar"/>
    <w:uiPriority w:val="30"/>
    <w:qFormat/>
    <w:rsid w:val="004F55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F5539"/>
    <w:rPr>
      <w:i/>
      <w:iCs/>
      <w:color w:val="2F5496" w:themeColor="accent1" w:themeShade="BF"/>
    </w:rPr>
  </w:style>
  <w:style w:type="character" w:styleId="Rfrenceintense">
    <w:name w:val="Intense Reference"/>
    <w:basedOn w:val="Policepardfaut"/>
    <w:uiPriority w:val="32"/>
    <w:qFormat/>
    <w:rsid w:val="004F5539"/>
    <w:rPr>
      <w:b/>
      <w:bCs/>
      <w:smallCaps/>
      <w:color w:val="2F5496" w:themeColor="accent1" w:themeShade="BF"/>
      <w:spacing w:val="5"/>
    </w:rPr>
  </w:style>
  <w:style w:type="character" w:styleId="Lienhypertexte">
    <w:name w:val="Hyperlink"/>
    <w:basedOn w:val="Policepardfaut"/>
    <w:uiPriority w:val="99"/>
    <w:unhideWhenUsed/>
    <w:rsid w:val="004F5539"/>
    <w:rPr>
      <w:color w:val="0563C1" w:themeColor="hyperlink"/>
      <w:u w:val="single"/>
    </w:rPr>
  </w:style>
  <w:style w:type="character" w:styleId="Mentionnonrsolue">
    <w:name w:val="Unresolved Mention"/>
    <w:basedOn w:val="Policepardfaut"/>
    <w:uiPriority w:val="99"/>
    <w:semiHidden/>
    <w:unhideWhenUsed/>
    <w:rsid w:val="004F5539"/>
    <w:rPr>
      <w:color w:val="605E5C"/>
      <w:shd w:val="clear" w:color="auto" w:fill="E1DFDD"/>
    </w:rPr>
  </w:style>
  <w:style w:type="paragraph" w:styleId="En-tte">
    <w:name w:val="header"/>
    <w:basedOn w:val="Normal"/>
    <w:link w:val="En-tteCar"/>
    <w:uiPriority w:val="99"/>
    <w:unhideWhenUsed/>
    <w:rsid w:val="004F5539"/>
    <w:pPr>
      <w:tabs>
        <w:tab w:val="center" w:pos="4536"/>
        <w:tab w:val="right" w:pos="9072"/>
      </w:tabs>
      <w:spacing w:after="0" w:line="240" w:lineRule="auto"/>
    </w:pPr>
  </w:style>
  <w:style w:type="character" w:customStyle="1" w:styleId="En-tteCar">
    <w:name w:val="En-tête Car"/>
    <w:basedOn w:val="Policepardfaut"/>
    <w:link w:val="En-tte"/>
    <w:uiPriority w:val="99"/>
    <w:rsid w:val="004F5539"/>
  </w:style>
  <w:style w:type="paragraph" w:styleId="Pieddepage">
    <w:name w:val="footer"/>
    <w:basedOn w:val="Normal"/>
    <w:link w:val="PieddepageCar"/>
    <w:uiPriority w:val="99"/>
    <w:unhideWhenUsed/>
    <w:rsid w:val="004F55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F5539"/>
  </w:style>
  <w:style w:type="paragraph" w:styleId="En-ttedetabledesmatires">
    <w:name w:val="TOC Heading"/>
    <w:basedOn w:val="Titre1"/>
    <w:next w:val="Normal"/>
    <w:uiPriority w:val="39"/>
    <w:unhideWhenUsed/>
    <w:qFormat/>
    <w:rsid w:val="004F5539"/>
    <w:pPr>
      <w:spacing w:before="240" w:after="0"/>
      <w:outlineLvl w:val="9"/>
    </w:pPr>
    <w:rPr>
      <w:kern w:val="0"/>
      <w:sz w:val="32"/>
      <w:szCs w:val="32"/>
      <w:lang w:eastAsia="fr-BE"/>
      <w14:ligatures w14:val="none"/>
    </w:rPr>
  </w:style>
  <w:style w:type="paragraph" w:styleId="TM2">
    <w:name w:val="toc 2"/>
    <w:basedOn w:val="Normal"/>
    <w:next w:val="Normal"/>
    <w:autoRedefine/>
    <w:uiPriority w:val="39"/>
    <w:unhideWhenUsed/>
    <w:rsid w:val="004F5539"/>
    <w:pPr>
      <w:spacing w:after="100"/>
      <w:ind w:left="220"/>
    </w:pPr>
  </w:style>
  <w:style w:type="paragraph" w:styleId="TM3">
    <w:name w:val="toc 3"/>
    <w:basedOn w:val="Normal"/>
    <w:next w:val="Normal"/>
    <w:autoRedefine/>
    <w:uiPriority w:val="39"/>
    <w:unhideWhenUsed/>
    <w:rsid w:val="004F5539"/>
    <w:pPr>
      <w:spacing w:after="100"/>
      <w:ind w:left="440"/>
    </w:pPr>
  </w:style>
  <w:style w:type="paragraph" w:styleId="TM1">
    <w:name w:val="toc 1"/>
    <w:basedOn w:val="Normal"/>
    <w:next w:val="Normal"/>
    <w:autoRedefine/>
    <w:uiPriority w:val="39"/>
    <w:unhideWhenUsed/>
    <w:rsid w:val="004F553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line.deruette@mass-bxl.be" TargetMode="External"/><Relationship Id="rId13" Type="http://schemas.openxmlformats.org/officeDocument/2006/relationships/hyperlink" Target="mailto:zoe.amocars@gmail.com" TargetMode="External"/><Relationship Id="rId18" Type="http://schemas.openxmlformats.org/officeDocument/2006/relationships/hyperlink" Target="mailto:cidjmarolles@cidj.be" TargetMode="External"/><Relationship Id="rId3" Type="http://schemas.openxmlformats.org/officeDocument/2006/relationships/styles" Target="styles.xml"/><Relationship Id="rId21" Type="http://schemas.openxmlformats.org/officeDocument/2006/relationships/hyperlink" Target="mailto:m.bouvier@brigittines.be" TargetMode="External"/><Relationship Id="rId7" Type="http://schemas.openxmlformats.org/officeDocument/2006/relationships/endnotes" Target="endnotes.xml"/><Relationship Id="rId12" Type="http://schemas.openxmlformats.org/officeDocument/2006/relationships/hyperlink" Target="mailto:isadora.m@asblcaria.be" TargetMode="External"/><Relationship Id="rId17" Type="http://schemas.openxmlformats.org/officeDocument/2006/relationships/hyperlink" Target="mailto:claudiejdm@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flahault@ssmulb.be" TargetMode="External"/><Relationship Id="rId20" Type="http://schemas.openxmlformats.org/officeDocument/2006/relationships/hyperlink" Target="mailto:romain@lestanneurs.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vodestino.asbl@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flahault@ssmulb.be" TargetMode="External"/><Relationship Id="rId23" Type="http://schemas.openxmlformats.org/officeDocument/2006/relationships/footer" Target="footer1.xml"/><Relationship Id="rId10" Type="http://schemas.openxmlformats.org/officeDocument/2006/relationships/hyperlink" Target="mailto:secretariat@mjb-jmb.org" TargetMode="External"/><Relationship Id="rId19" Type="http://schemas.openxmlformats.org/officeDocument/2006/relationships/hyperlink" Target="mailto:Lea.dibiagi@brusano.brussels" TargetMode="External"/><Relationship Id="rId4" Type="http://schemas.openxmlformats.org/officeDocument/2006/relationships/settings" Target="settings.xml"/><Relationship Id="rId9" Type="http://schemas.openxmlformats.org/officeDocument/2006/relationships/hyperlink" Target="mailto:lea.dibiagi@brigittines.be" TargetMode="External"/><Relationship Id="rId14" Type="http://schemas.openxmlformats.org/officeDocument/2006/relationships/hyperlink" Target="mailto:o.ingarao@rsmmarolles.org" TargetMode="External"/><Relationship Id="rId22" Type="http://schemas.openxmlformats.org/officeDocument/2006/relationships/hyperlink" Target="mailto:mediation@ccbruegel.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837C-97A0-4A1D-8108-565DAC41B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3133</Words>
  <Characters>17235</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Zaraoui</dc:creator>
  <cp:keywords/>
  <dc:description/>
  <cp:lastModifiedBy>Malik Zaraoui</cp:lastModifiedBy>
  <cp:revision>2</cp:revision>
  <dcterms:created xsi:type="dcterms:W3CDTF">2026-09-18T10:36:00Z</dcterms:created>
  <dcterms:modified xsi:type="dcterms:W3CDTF">2026-09-18T10:36:00Z</dcterms:modified>
</cp:coreProperties>
</file>